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9D5A2D" w:rsidRPr="0060497B" w14:paraId="6262277C" w14:textId="77777777" w:rsidTr="006711B8">
        <w:trPr>
          <w:trHeight w:val="300"/>
        </w:trPr>
        <w:tc>
          <w:tcPr>
            <w:tcW w:w="3720" w:type="dxa"/>
            <w:tcBorders>
              <w:top w:val="single" w:sz="6" w:space="0" w:color="3E00FF"/>
              <w:left w:val="single" w:sz="6" w:space="0" w:color="3E00FF"/>
              <w:bottom w:val="nil"/>
              <w:right w:val="nil"/>
            </w:tcBorders>
            <w:shd w:val="clear" w:color="auto" w:fill="3E00FF"/>
            <w:hideMark/>
          </w:tcPr>
          <w:p w14:paraId="6262277A" w14:textId="77777777" w:rsidR="00E15EEB" w:rsidRPr="0060497B" w:rsidRDefault="0060497B" w:rsidP="006711B8">
            <w:pPr>
              <w:rPr>
                <w:b/>
                <w:bCs/>
                <w:lang w:val="de-DE"/>
              </w:rPr>
            </w:pPr>
            <w:r w:rsidRPr="0060497B">
              <w:rPr>
                <w:b/>
                <w:bCs/>
              </w:rPr>
              <w:t>Main content</w:t>
            </w:r>
          </w:p>
        </w:tc>
        <w:tc>
          <w:tcPr>
            <w:tcW w:w="5895" w:type="dxa"/>
            <w:tcBorders>
              <w:top w:val="single" w:sz="6" w:space="0" w:color="3E00FF"/>
              <w:left w:val="nil"/>
              <w:bottom w:val="nil"/>
              <w:right w:val="single" w:sz="6" w:space="0" w:color="3E00FF"/>
            </w:tcBorders>
            <w:shd w:val="clear" w:color="auto" w:fill="3E00FF"/>
            <w:hideMark/>
          </w:tcPr>
          <w:p w14:paraId="6262277B" w14:textId="77777777" w:rsidR="00E15EEB" w:rsidRPr="0060497B" w:rsidRDefault="0060497B" w:rsidP="006711B8">
            <w:pPr>
              <w:rPr>
                <w:b/>
                <w:bCs/>
                <w:lang w:val="de-DE"/>
              </w:rPr>
            </w:pPr>
            <w:r w:rsidRPr="0060497B">
              <w:rPr>
                <w:b/>
                <w:bCs/>
                <w:lang w:val="de-DE"/>
              </w:rPr>
              <w:t> </w:t>
            </w:r>
          </w:p>
        </w:tc>
      </w:tr>
      <w:tr w:rsidR="009D5A2D" w:rsidRPr="0060497B" w14:paraId="62622781"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77D" w14:textId="77777777" w:rsidR="00E15EEB" w:rsidRPr="0060497B" w:rsidRDefault="0060497B" w:rsidP="006711B8">
            <w:pPr>
              <w:rPr>
                <w:b/>
                <w:bCs/>
              </w:rPr>
            </w:pPr>
            <w:r w:rsidRPr="0060497B">
              <w:rPr>
                <w:b/>
                <w:bCs/>
              </w:rPr>
              <w:t>Hero Small</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77E" w14:textId="77777777" w:rsidR="00E15EEB" w:rsidRPr="0060497B" w:rsidRDefault="0060497B" w:rsidP="00E15EEB">
            <w:pPr>
              <w:rPr>
                <w:lang w:val="de-DE"/>
              </w:rPr>
            </w:pPr>
            <w:hyperlink r:id="rId12" w:tooltip="https://softwareone.sharepoint.com/sites/GlobalMarketing2/Shared%20Documents/01%20Campaigns%20and%20Content/Jan24%20Nav%20Content/Image%20assets/business-outcomes/AdobeStock_699928885.jpeg?web=1" w:history="1">
              <w:r w:rsidRPr="0060497B">
                <w:rPr>
                  <w:rFonts w:ascii="Arial" w:eastAsia="Arial" w:hAnsi="Arial" w:cs="Arial"/>
                  <w:color w:val="3E00FF"/>
                  <w:szCs w:val="22"/>
                  <w:u w:val="single"/>
                  <w:bdr w:val="nil"/>
                  <w:lang w:val="es-ES"/>
                </w:rPr>
                <w:t>AdobeStock_699928885.jpeg</w:t>
              </w:r>
            </w:hyperlink>
          </w:p>
          <w:p w14:paraId="6262277F" w14:textId="77777777" w:rsidR="00E15EEB" w:rsidRPr="0060497B" w:rsidRDefault="0060497B" w:rsidP="00E15EEB">
            <w:pPr>
              <w:rPr>
                <w:lang w:val="de-DE"/>
              </w:rPr>
            </w:pPr>
            <w:r w:rsidRPr="0060497B">
              <w:rPr>
                <w:noProof/>
              </w:rPr>
              <w:drawing>
                <wp:inline distT="0" distB="0" distL="0" distR="0" wp14:anchorId="6262282F" wp14:editId="2F17BC68">
                  <wp:extent cx="720000" cy="360000"/>
                  <wp:effectExtent l="0" t="0" r="4445" b="2540"/>
                  <wp:docPr id="17888855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3722"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60000"/>
                          </a:xfrm>
                          <a:prstGeom prst="rect">
                            <a:avLst/>
                          </a:prstGeom>
                          <a:noFill/>
                          <a:ln>
                            <a:noFill/>
                          </a:ln>
                        </pic:spPr>
                      </pic:pic>
                    </a:graphicData>
                  </a:graphic>
                </wp:inline>
              </w:drawing>
            </w:r>
          </w:p>
          <w:p w14:paraId="62622780" w14:textId="77777777" w:rsidR="00E15EEB" w:rsidRPr="0060497B" w:rsidRDefault="0060497B" w:rsidP="00E15EEB">
            <w:pPr>
              <w:rPr>
                <w:b/>
                <w:bCs/>
              </w:rPr>
            </w:pPr>
            <w:r w:rsidRPr="0060497B">
              <w:rPr>
                <w:rFonts w:ascii="Arial" w:eastAsia="Arial" w:hAnsi="Arial" w:cs="Arial"/>
                <w:b/>
                <w:bCs/>
                <w:sz w:val="36"/>
                <w:szCs w:val="36"/>
                <w:bdr w:val="nil"/>
                <w:lang w:val="es-ES"/>
              </w:rPr>
              <w:t>Capacita a tu personal para lograr más</w:t>
            </w:r>
          </w:p>
        </w:tc>
      </w:tr>
      <w:tr w:rsidR="009D5A2D" w:rsidRPr="0060497B" w14:paraId="62622786"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82" w14:textId="77777777" w:rsidR="00E15EEB" w:rsidRPr="0060497B" w:rsidRDefault="0060497B" w:rsidP="006711B8">
            <w:pPr>
              <w:rPr>
                <w:b/>
                <w:bCs/>
              </w:rPr>
            </w:pPr>
            <w:r w:rsidRPr="0060497B">
              <w:rPr>
                <w:b/>
                <w:bCs/>
              </w:rPr>
              <w:t xml:space="preserve">Text Area </w:t>
            </w:r>
          </w:p>
        </w:tc>
        <w:tc>
          <w:tcPr>
            <w:tcW w:w="5895" w:type="dxa"/>
            <w:tcBorders>
              <w:top w:val="single" w:sz="6" w:space="0" w:color="3E00FF"/>
              <w:left w:val="nil"/>
              <w:bottom w:val="single" w:sz="6" w:space="0" w:color="3E00FF"/>
              <w:right w:val="single" w:sz="6" w:space="0" w:color="3E00FF"/>
            </w:tcBorders>
            <w:shd w:val="clear" w:color="auto" w:fill="auto"/>
          </w:tcPr>
          <w:p w14:paraId="62622783" w14:textId="77777777" w:rsidR="00E15EEB" w:rsidRPr="0060497B" w:rsidRDefault="0060497B" w:rsidP="00E15EEB">
            <w:pPr>
              <w:rPr>
                <w:b/>
                <w:bCs/>
                <w:sz w:val="28"/>
                <w:szCs w:val="24"/>
              </w:rPr>
            </w:pPr>
            <w:r w:rsidRPr="0060497B">
              <w:rPr>
                <w:rFonts w:ascii="Arial" w:eastAsia="Arial" w:hAnsi="Arial" w:cs="Arial"/>
                <w:b/>
                <w:bCs/>
                <w:sz w:val="28"/>
                <w:szCs w:val="28"/>
                <w:bdr w:val="nil"/>
                <w:lang w:val="es-ES"/>
              </w:rPr>
              <w:t>Más productividad</w:t>
            </w:r>
          </w:p>
          <w:p w14:paraId="62622784" w14:textId="77777777" w:rsidR="00E15EEB" w:rsidRPr="0060497B" w:rsidRDefault="0060497B" w:rsidP="00E15EEB">
            <w:r w:rsidRPr="0060497B">
              <w:rPr>
                <w:rFonts w:ascii="Arial" w:eastAsia="Arial" w:hAnsi="Arial" w:cs="Arial"/>
                <w:szCs w:val="22"/>
                <w:bdr w:val="nil"/>
                <w:lang w:val="es-ES"/>
              </w:rPr>
              <w:t>La productividad de una empresa consiste en algo muy sencillo: los empleados productivos hacen más con menos recursos y en menos tiempo. Esto permite ahorrar costes, aumentar los ingresos, mejorar la satisfacción del cliente, agilizar los plazos de entrega y mejorar la calidad de los productos o servicios prestados. En definitiva, las organizaciones productivas tienen más éxito que las que no lo son.</w:t>
            </w:r>
          </w:p>
          <w:p w14:paraId="62622785" w14:textId="77777777" w:rsidR="00E15EEB" w:rsidRPr="0060497B" w:rsidRDefault="0060497B" w:rsidP="00E15EEB">
            <w:r w:rsidRPr="0060497B">
              <w:rPr>
                <w:rFonts w:ascii="Arial" w:eastAsia="Arial" w:hAnsi="Arial" w:cs="Arial"/>
                <w:szCs w:val="22"/>
                <w:bdr w:val="nil"/>
                <w:lang w:val="es-ES"/>
              </w:rPr>
              <w:t>Pero lograr altos índices de productividad empresarial puede ser un reto si los empleados no cuentan con las herramientas adecuadas para hacer su trabajo o si los sistemas y procesos son excesivamente complejos o están mal diseñados. Los líderes con visión de futuro buscan, en todas las áreas de su organización, formas de mejorar la productividad y muchos recurren a soluciones digitales y a la IA.</w:t>
            </w:r>
          </w:p>
        </w:tc>
      </w:tr>
      <w:tr w:rsidR="009D5A2D" w:rsidRPr="0060497B" w14:paraId="6262278A"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87" w14:textId="77777777" w:rsidR="00E15EEB" w:rsidRPr="0060497B" w:rsidRDefault="0060497B" w:rsidP="006711B8">
            <w:pPr>
              <w:rPr>
                <w:b/>
                <w:bCs/>
              </w:rPr>
            </w:pPr>
            <w:r w:rsidRPr="0060497B">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62622788" w14:textId="77777777" w:rsidR="00E15EEB" w:rsidRPr="0060497B" w:rsidRDefault="0060497B" w:rsidP="00E15EEB">
            <w:pPr>
              <w:rPr>
                <w:b/>
                <w:bCs/>
              </w:rPr>
            </w:pPr>
            <w:r w:rsidRPr="0060497B">
              <w:rPr>
                <w:rFonts w:ascii="Arial" w:eastAsia="Arial" w:hAnsi="Arial" w:cs="Arial"/>
                <w:b/>
                <w:bCs/>
                <w:szCs w:val="22"/>
                <w:bdr w:val="nil"/>
                <w:lang w:val="es-ES"/>
              </w:rPr>
              <w:t>Ayuda a tu equipo a trabajar de forma más inteligente</w:t>
            </w:r>
          </w:p>
          <w:p w14:paraId="62622789" w14:textId="77777777" w:rsidR="00E15EEB" w:rsidRPr="0060497B" w:rsidRDefault="0060497B" w:rsidP="00E15EEB">
            <w:r w:rsidRPr="0060497B">
              <w:rPr>
                <w:rFonts w:ascii="Arial" w:eastAsia="Arial" w:hAnsi="Arial" w:cs="Arial"/>
                <w:szCs w:val="22"/>
                <w:bdr w:val="nil"/>
                <w:lang w:val="es-ES"/>
              </w:rPr>
              <w:t>SoftwareOne trabaja con vosotros para mejorar la eficiencia y eficacia de vuestros procesos empresariales. Lo hacemos mediante la integración de tecnologías escogidas, soluciones digitales e IA, lo que permite aumentar el rendimiento o los resultados con los mismos recursos o incluso con menos. Pero no nos limitamos a la tecnología: también abordamos el lado humano de la productividad. Nos aseguramos de que tu equipo esté formado y tenga confianza en el uso de las tecnologías y los sistemas implantados. Así es como lo hacemos:</w:t>
            </w:r>
          </w:p>
        </w:tc>
      </w:tr>
      <w:tr w:rsidR="009D5A2D" w:rsidRPr="0060497B" w14:paraId="62622791"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8B" w14:textId="77777777" w:rsidR="00E15EEB" w:rsidRPr="0060497B" w:rsidRDefault="0060497B" w:rsidP="006711B8">
            <w:pPr>
              <w:rPr>
                <w:b/>
                <w:bCs/>
              </w:rPr>
            </w:pPr>
            <w:r w:rsidRPr="0060497B">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6262278C" w14:textId="77777777" w:rsidR="00E15EEB" w:rsidRPr="0060497B" w:rsidRDefault="0060497B" w:rsidP="00E15EEB">
            <w:pPr>
              <w:rPr>
                <w:lang w:val="de-DE"/>
              </w:rPr>
            </w:pPr>
            <w:hyperlink r:id="rId14" w:tooltip="https://softwareone.sharepoint.com/sites/GlobalMarketing2/Shared%20Documents/01%20Campaigns%20and%20Content/01_Campaigns/2024/02%20-%20AI-powered/01%20-%20Design/Image%20selects%20-%20print%20and%20web/GettyImages-1139882855.jpg?web=1" w:history="1">
              <w:r w:rsidRPr="0060497B">
                <w:rPr>
                  <w:rFonts w:ascii="Arial" w:eastAsia="Arial" w:hAnsi="Arial" w:cs="Arial"/>
                  <w:color w:val="3E00FF"/>
                  <w:szCs w:val="22"/>
                  <w:u w:val="single"/>
                  <w:bdr w:val="nil"/>
                  <w:lang w:val="es-ES"/>
                </w:rPr>
                <w:t>GettyImages-1139882855.jpg</w:t>
              </w:r>
            </w:hyperlink>
          </w:p>
          <w:p w14:paraId="6262278D" w14:textId="77777777" w:rsidR="00E15EEB" w:rsidRPr="0060497B" w:rsidRDefault="0060497B" w:rsidP="00E15EEB">
            <w:pPr>
              <w:rPr>
                <w:lang w:val="de-DE"/>
              </w:rPr>
            </w:pPr>
            <w:r w:rsidRPr="0060497B">
              <w:rPr>
                <w:lang w:val="de-DE"/>
              </w:rPr>
              <w:lastRenderedPageBreak/>
              <w:t> </w:t>
            </w:r>
            <w:r w:rsidRPr="0060497B">
              <w:rPr>
                <w:noProof/>
              </w:rPr>
              <w:drawing>
                <wp:inline distT="0" distB="0" distL="0" distR="0" wp14:anchorId="62622831" wp14:editId="62622832">
                  <wp:extent cx="720000" cy="539664"/>
                  <wp:effectExtent l="0" t="0" r="4445" b="0"/>
                  <wp:docPr id="702508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728075"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720000" cy="539664"/>
                          </a:xfrm>
                          <a:prstGeom prst="rect">
                            <a:avLst/>
                          </a:prstGeom>
                          <a:noFill/>
                          <a:ln>
                            <a:noFill/>
                          </a:ln>
                        </pic:spPr>
                      </pic:pic>
                    </a:graphicData>
                  </a:graphic>
                </wp:inline>
              </w:drawing>
            </w:r>
          </w:p>
          <w:p w14:paraId="6262278E" w14:textId="77777777" w:rsidR="00E15EEB" w:rsidRPr="0060497B" w:rsidRDefault="0060497B" w:rsidP="00E15EEB">
            <w:pPr>
              <w:rPr>
                <w:b/>
                <w:bCs/>
                <w:sz w:val="28"/>
                <w:szCs w:val="24"/>
              </w:rPr>
            </w:pPr>
            <w:r w:rsidRPr="0060497B">
              <w:rPr>
                <w:rFonts w:ascii="Arial" w:eastAsia="Arial" w:hAnsi="Arial" w:cs="Arial"/>
                <w:b/>
                <w:bCs/>
                <w:sz w:val="28"/>
                <w:szCs w:val="28"/>
                <w:bdr w:val="nil"/>
                <w:lang w:val="es-ES"/>
              </w:rPr>
              <w:t>Análisis informático e IA</w:t>
            </w:r>
          </w:p>
          <w:p w14:paraId="6262278F" w14:textId="77777777" w:rsidR="00E15EEB" w:rsidRPr="0060497B" w:rsidRDefault="0060497B" w:rsidP="00E15EEB">
            <w:r w:rsidRPr="0060497B">
              <w:rPr>
                <w:rFonts w:ascii="Arial" w:eastAsia="Arial" w:hAnsi="Arial" w:cs="Arial"/>
                <w:szCs w:val="22"/>
                <w:bdr w:val="nil"/>
                <w:lang w:val="es-ES"/>
              </w:rPr>
              <w:t>Lo que aporta la IA, en realidad, es eficiencia. Con el asesoramiento de SoftwareOne, incorporarás funciones inteligentes que automaticen tareas complejas, reduzcan las intervenciones manuales y agilicen la toma de decisiones. Fomenta una cultura de toma de decisiones basada en IA para optimizar las operaciones actuales y liberar recursos. Así podrás centrarte en la innovación y en las iniciativas estratégicas.</w:t>
            </w:r>
          </w:p>
          <w:p w14:paraId="62622790" w14:textId="77777777" w:rsidR="00E15EEB" w:rsidRPr="0060497B" w:rsidRDefault="0060497B" w:rsidP="00E15EEB">
            <w:r w:rsidRPr="0060497B">
              <w:rPr>
                <w:rFonts w:ascii="Arial" w:eastAsia="Arial" w:hAnsi="Arial" w:cs="Arial"/>
                <w:szCs w:val="22"/>
                <w:bdr w:val="nil"/>
                <w:lang w:val="es-ES"/>
              </w:rPr>
              <w:t xml:space="preserve">Seguir leyendo &gt; </w:t>
            </w:r>
            <w:hyperlink r:id="rId16" w:history="1">
              <w:r w:rsidRPr="0060497B">
                <w:rPr>
                  <w:rFonts w:ascii="Arial" w:eastAsia="Arial" w:hAnsi="Arial" w:cs="Arial"/>
                  <w:color w:val="3E00FF"/>
                  <w:szCs w:val="22"/>
                  <w:u w:val="single"/>
                  <w:bdr w:val="nil"/>
                  <w:lang w:val="es-ES"/>
                </w:rPr>
                <w:t>https://www.softwareone.com/en/data-and-ai-services/analytics-and-ai</w:t>
              </w:r>
            </w:hyperlink>
          </w:p>
        </w:tc>
      </w:tr>
      <w:tr w:rsidR="009D5A2D" w:rsidRPr="0060497B" w14:paraId="62622798"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92" w14:textId="77777777" w:rsidR="00E15EEB" w:rsidRPr="0060497B" w:rsidRDefault="0060497B" w:rsidP="006711B8">
            <w:pPr>
              <w:rPr>
                <w:b/>
                <w:bCs/>
              </w:rPr>
            </w:pPr>
            <w:r w:rsidRPr="0060497B">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62622793" w14:textId="77777777" w:rsidR="00E15EEB" w:rsidRPr="0060497B" w:rsidRDefault="0060497B" w:rsidP="00E15EEB">
            <w:hyperlink r:id="rId17" w:history="1">
              <w:r w:rsidRPr="0060497B">
                <w:rPr>
                  <w:rFonts w:ascii="Arial" w:eastAsia="Arial" w:hAnsi="Arial" w:cs="Arial"/>
                  <w:color w:val="3E00FF"/>
                  <w:szCs w:val="22"/>
                  <w:u w:val="single"/>
                  <w:bdr w:val="nil"/>
                  <w:lang w:val="es-ES"/>
                </w:rPr>
                <w:t>AdobeStock_427402397</w:t>
              </w:r>
            </w:hyperlink>
          </w:p>
          <w:p w14:paraId="62622794" w14:textId="77777777" w:rsidR="00E15EEB" w:rsidRPr="0060497B" w:rsidRDefault="0060497B" w:rsidP="00E15EEB">
            <w:pPr>
              <w:rPr>
                <w:lang w:val="de-DE"/>
              </w:rPr>
            </w:pPr>
            <w:r w:rsidRPr="0060497B">
              <w:rPr>
                <w:noProof/>
                <w:lang w:val="de-DE"/>
              </w:rPr>
              <w:drawing>
                <wp:inline distT="0" distB="0" distL="0" distR="0" wp14:anchorId="62622833" wp14:editId="62622834">
                  <wp:extent cx="720000" cy="378751"/>
                  <wp:effectExtent l="0" t="0" r="4445" b="2540"/>
                  <wp:docPr id="1567081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20713" name=""/>
                          <pic:cNvPicPr/>
                        </pic:nvPicPr>
                        <pic:blipFill>
                          <a:blip r:embed="rId18"/>
                          <a:stretch>
                            <a:fillRect/>
                          </a:stretch>
                        </pic:blipFill>
                        <pic:spPr>
                          <a:xfrm>
                            <a:off x="0" y="0"/>
                            <a:ext cx="720000" cy="378751"/>
                          </a:xfrm>
                          <a:prstGeom prst="rect">
                            <a:avLst/>
                          </a:prstGeom>
                        </pic:spPr>
                      </pic:pic>
                    </a:graphicData>
                  </a:graphic>
                </wp:inline>
              </w:drawing>
            </w:r>
          </w:p>
          <w:p w14:paraId="62622795" w14:textId="49629BC2" w:rsidR="00E15EEB" w:rsidRPr="0060497B" w:rsidRDefault="0060497B" w:rsidP="00E15EEB">
            <w:pPr>
              <w:rPr>
                <w:b/>
                <w:bCs/>
                <w:sz w:val="28"/>
                <w:szCs w:val="24"/>
              </w:rPr>
            </w:pPr>
            <w:r w:rsidRPr="0060497B">
              <w:rPr>
                <w:rFonts w:ascii="Arial" w:eastAsia="Arial" w:hAnsi="Arial" w:cs="Arial"/>
                <w:b/>
                <w:bCs/>
                <w:sz w:val="28"/>
                <w:szCs w:val="28"/>
                <w:bdr w:val="nil"/>
                <w:lang w:val="es-ES"/>
              </w:rPr>
              <w:t xml:space="preserve">IA en el </w:t>
            </w:r>
            <w:r w:rsidR="00B33074">
              <w:rPr>
                <w:rFonts w:ascii="Arial" w:eastAsia="Arial" w:hAnsi="Arial" w:cs="Arial"/>
                <w:b/>
                <w:bCs/>
                <w:sz w:val="28"/>
                <w:szCs w:val="28"/>
                <w:bdr w:val="nil"/>
                <w:lang w:val="es-ES"/>
              </w:rPr>
              <w:t>centro</w:t>
            </w:r>
            <w:r w:rsidRPr="0060497B">
              <w:rPr>
                <w:rFonts w:ascii="Arial" w:eastAsia="Arial" w:hAnsi="Arial" w:cs="Arial"/>
                <w:b/>
                <w:bCs/>
                <w:sz w:val="28"/>
                <w:szCs w:val="28"/>
                <w:bdr w:val="nil"/>
                <w:lang w:val="es-ES"/>
              </w:rPr>
              <w:t xml:space="preserve"> de trabajo</w:t>
            </w:r>
          </w:p>
          <w:p w14:paraId="62622796" w14:textId="4F3085D8" w:rsidR="00E15EEB" w:rsidRPr="0060497B" w:rsidRDefault="0060497B" w:rsidP="00E15EEB">
            <w:r w:rsidRPr="0060497B">
              <w:rPr>
                <w:rFonts w:ascii="Arial" w:eastAsia="Arial" w:hAnsi="Arial" w:cs="Arial"/>
                <w:szCs w:val="22"/>
                <w:bdr w:val="nil"/>
                <w:lang w:val="es-ES"/>
              </w:rPr>
              <w:t xml:space="preserve">Los empleados contentos son más productivos. Para que tu equipo trabaje de forma más inteligente y eficiente, SoftwareOne crea e </w:t>
            </w:r>
            <w:proofErr w:type="spellStart"/>
            <w:r w:rsidRPr="0060497B">
              <w:rPr>
                <w:rFonts w:ascii="Arial" w:eastAsia="Arial" w:hAnsi="Arial" w:cs="Arial"/>
                <w:szCs w:val="22"/>
                <w:bdr w:val="nil"/>
                <w:lang w:val="es-ES"/>
              </w:rPr>
              <w:t>implementa</w:t>
            </w:r>
            <w:proofErr w:type="spellEnd"/>
            <w:r w:rsidRPr="0060497B">
              <w:rPr>
                <w:rFonts w:ascii="Arial" w:eastAsia="Arial" w:hAnsi="Arial" w:cs="Arial"/>
                <w:szCs w:val="22"/>
                <w:bdr w:val="nil"/>
                <w:lang w:val="es-ES"/>
              </w:rPr>
              <w:t xml:space="preserve"> estrategias de IA en el </w:t>
            </w:r>
            <w:r w:rsidR="002D0893">
              <w:rPr>
                <w:rFonts w:ascii="Arial" w:eastAsia="Arial" w:hAnsi="Arial" w:cs="Arial"/>
                <w:szCs w:val="22"/>
                <w:bdr w:val="nil"/>
                <w:lang w:val="es-ES"/>
              </w:rPr>
              <w:t>centro</w:t>
            </w:r>
            <w:r w:rsidRPr="0060497B">
              <w:rPr>
                <w:rFonts w:ascii="Arial" w:eastAsia="Arial" w:hAnsi="Arial" w:cs="Arial"/>
                <w:szCs w:val="22"/>
                <w:bdr w:val="nil"/>
                <w:lang w:val="es-ES"/>
              </w:rPr>
              <w:t xml:space="preserve"> de trabajo. Así ellos son más felices y productivos, y tu empresa, más competitiva. Te ayudamos a automatizar la creación de contenidos, reducir las tareas repetitivas y liberar tiempo para centrarte en actividades más creativas y estratégicas utilizando herramientas de IA Generativa.</w:t>
            </w:r>
          </w:p>
          <w:p w14:paraId="62622797" w14:textId="77777777" w:rsidR="00E15EEB" w:rsidRPr="0060497B" w:rsidRDefault="0060497B" w:rsidP="00E15EEB">
            <w:r w:rsidRPr="0060497B">
              <w:rPr>
                <w:rFonts w:ascii="Arial" w:eastAsia="Arial" w:hAnsi="Arial" w:cs="Arial"/>
                <w:szCs w:val="22"/>
                <w:bdr w:val="nil"/>
                <w:lang w:val="es-ES"/>
              </w:rPr>
              <w:t xml:space="preserve">Seguir leyendo &gt; </w:t>
            </w:r>
            <w:hyperlink r:id="rId19" w:history="1">
              <w:r w:rsidRPr="0060497B">
                <w:rPr>
                  <w:rFonts w:ascii="Arial" w:eastAsia="Arial" w:hAnsi="Arial" w:cs="Arial"/>
                  <w:color w:val="3E00FF"/>
                  <w:szCs w:val="22"/>
                  <w:u w:val="single"/>
                  <w:bdr w:val="nil"/>
                  <w:lang w:val="es-ES"/>
                </w:rPr>
                <w:t>https://www.softwareone.com/en/digital-workplace-services-old/workplace-ai</w:t>
              </w:r>
            </w:hyperlink>
          </w:p>
        </w:tc>
      </w:tr>
      <w:tr w:rsidR="009D5A2D" w:rsidRPr="0060497B" w14:paraId="6262279F"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99" w14:textId="77777777" w:rsidR="00E15EEB" w:rsidRPr="0060497B" w:rsidRDefault="0060497B" w:rsidP="006711B8">
            <w:pPr>
              <w:rPr>
                <w:b/>
                <w:bCs/>
              </w:rPr>
            </w:pPr>
            <w:r w:rsidRPr="0060497B">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6262279A" w14:textId="77777777" w:rsidR="00E15EEB" w:rsidRPr="0060497B" w:rsidRDefault="0060497B" w:rsidP="00E15EEB">
            <w:pPr>
              <w:rPr>
                <w:lang w:val="de-DE"/>
              </w:rPr>
            </w:pPr>
            <w:hyperlink r:id="rId20" w:tooltip="https://softwareone.sharepoint.com/sites/GlobalMarketing2/Shared%20Documents/01%20Campaigns%20and%20Content/Jan24%20Nav%20Content/Image%20assets/AdobeStock_621450836.jpeg?web=1" w:history="1">
              <w:r w:rsidRPr="0060497B">
                <w:rPr>
                  <w:rFonts w:ascii="Arial" w:eastAsia="Arial" w:hAnsi="Arial" w:cs="Arial"/>
                  <w:color w:val="3E00FF"/>
                  <w:szCs w:val="22"/>
                  <w:u w:val="single"/>
                  <w:bdr w:val="nil"/>
                  <w:lang w:val="es-ES"/>
                </w:rPr>
                <w:t>AdobeStock_621450836.jpeg</w:t>
              </w:r>
            </w:hyperlink>
          </w:p>
          <w:p w14:paraId="6262279B" w14:textId="77777777" w:rsidR="00E15EEB" w:rsidRPr="0060497B" w:rsidRDefault="0060497B" w:rsidP="00E15EEB">
            <w:pPr>
              <w:rPr>
                <w:b/>
                <w:bCs/>
                <w:sz w:val="28"/>
                <w:szCs w:val="24"/>
              </w:rPr>
            </w:pPr>
            <w:r w:rsidRPr="0060497B">
              <w:rPr>
                <w:noProof/>
              </w:rPr>
              <w:drawing>
                <wp:inline distT="0" distB="0" distL="0" distR="0" wp14:anchorId="62622835" wp14:editId="62622836">
                  <wp:extent cx="720000" cy="304644"/>
                  <wp:effectExtent l="0" t="0" r="4445" b="635"/>
                  <wp:docPr id="1625079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504321"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p w14:paraId="6262279C" w14:textId="77777777" w:rsidR="00E15EEB" w:rsidRPr="0060497B" w:rsidRDefault="0060497B" w:rsidP="00E15EEB">
            <w:pPr>
              <w:rPr>
                <w:b/>
                <w:bCs/>
                <w:sz w:val="28"/>
                <w:szCs w:val="24"/>
              </w:rPr>
            </w:pPr>
            <w:r w:rsidRPr="0060497B">
              <w:rPr>
                <w:rFonts w:ascii="Arial" w:eastAsia="Arial" w:hAnsi="Arial" w:cs="Arial"/>
                <w:b/>
                <w:bCs/>
                <w:sz w:val="28"/>
                <w:szCs w:val="28"/>
                <w:bdr w:val="nil"/>
                <w:lang w:val="es-ES"/>
              </w:rPr>
              <w:t>Experiencia del cliente</w:t>
            </w:r>
          </w:p>
          <w:p w14:paraId="6262279D" w14:textId="77777777" w:rsidR="00E15EEB" w:rsidRPr="0060497B" w:rsidRDefault="0060497B" w:rsidP="00E15EEB">
            <w:r w:rsidRPr="0060497B">
              <w:rPr>
                <w:rFonts w:ascii="Arial" w:eastAsia="Arial" w:hAnsi="Arial" w:cs="Arial"/>
                <w:szCs w:val="22"/>
                <w:bdr w:val="nil"/>
                <w:lang w:val="es-ES"/>
              </w:rPr>
              <w:t xml:space="preserve">La rapidez y eficacia con la que tus agentes pueden atender a los clientes tiene un enorme impacto en la imagen de tu empresa, la fidelidad de los clientes y las ventas. SoftwareOne te ayuda a eliminar barreras con sistemas y procesos internos que impulsan la productividad de tus </w:t>
            </w:r>
            <w:r w:rsidRPr="0060497B">
              <w:rPr>
                <w:rFonts w:ascii="Arial" w:eastAsia="Arial" w:hAnsi="Arial" w:cs="Arial"/>
                <w:szCs w:val="22"/>
                <w:bdr w:val="nil"/>
                <w:lang w:val="es-ES"/>
              </w:rPr>
              <w:lastRenderedPageBreak/>
              <w:t>agentes. Te ayudamos a evaluar los procesos de trabajo de tus agentes y a encontrar soluciones rápidas que te ayuden a tomar impulso para emprender iniciativas de mayor envergadura y más difíciles.</w:t>
            </w:r>
          </w:p>
          <w:p w14:paraId="6262279E" w14:textId="77777777" w:rsidR="00E15EEB" w:rsidRPr="0060497B" w:rsidRDefault="0060497B" w:rsidP="00E15EEB">
            <w:r w:rsidRPr="0060497B">
              <w:rPr>
                <w:rFonts w:ascii="Arial" w:eastAsia="Arial" w:hAnsi="Arial" w:cs="Arial"/>
                <w:szCs w:val="22"/>
                <w:bdr w:val="nil"/>
                <w:lang w:val="es-ES"/>
              </w:rPr>
              <w:t xml:space="preserve">Seguir leyendo &gt; </w:t>
            </w:r>
            <w:hyperlink r:id="rId22" w:history="1">
              <w:r w:rsidRPr="0060497B">
                <w:rPr>
                  <w:rFonts w:ascii="Arial" w:eastAsia="Arial" w:hAnsi="Arial" w:cs="Arial"/>
                  <w:color w:val="3E00FF"/>
                  <w:szCs w:val="22"/>
                  <w:u w:val="single"/>
                  <w:bdr w:val="nil"/>
                  <w:lang w:val="es-ES"/>
                </w:rPr>
                <w:t>https://www.softwareone.com/en/business-applications/customer-experience</w:t>
              </w:r>
            </w:hyperlink>
          </w:p>
        </w:tc>
      </w:tr>
      <w:tr w:rsidR="009D5A2D" w:rsidRPr="0060497B" w14:paraId="626227A6"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A0" w14:textId="77777777" w:rsidR="00E15EEB" w:rsidRPr="0060497B" w:rsidRDefault="0060497B" w:rsidP="006711B8">
            <w:pPr>
              <w:rPr>
                <w:b/>
                <w:bCs/>
              </w:rPr>
            </w:pPr>
            <w:r w:rsidRPr="0060497B">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626227A1" w14:textId="77777777" w:rsidR="00CD002F" w:rsidRPr="0060497B" w:rsidRDefault="0060497B" w:rsidP="00CD002F">
            <w:pPr>
              <w:rPr>
                <w:lang w:val="de-DE"/>
              </w:rPr>
            </w:pPr>
            <w:hyperlink r:id="rId23" w:history="1">
              <w:r w:rsidRPr="0060497B">
                <w:rPr>
                  <w:rFonts w:ascii="Arial" w:eastAsia="Arial" w:hAnsi="Arial" w:cs="Arial"/>
                  <w:color w:val="3E00FF"/>
                  <w:szCs w:val="22"/>
                  <w:u w:val="single"/>
                  <w:bdr w:val="nil"/>
                  <w:lang w:val="es-ES"/>
                </w:rPr>
                <w:t>GettyImages-1166603427</w:t>
              </w:r>
            </w:hyperlink>
          </w:p>
          <w:p w14:paraId="626227A2" w14:textId="77777777" w:rsidR="00CD002F" w:rsidRPr="0060497B" w:rsidRDefault="0060497B" w:rsidP="00CD002F">
            <w:pPr>
              <w:rPr>
                <w:b/>
                <w:bCs/>
                <w:sz w:val="28"/>
                <w:szCs w:val="24"/>
              </w:rPr>
            </w:pPr>
            <w:r w:rsidRPr="0060497B">
              <w:rPr>
                <w:b/>
                <w:bCs/>
                <w:noProof/>
                <w:sz w:val="28"/>
                <w:szCs w:val="24"/>
              </w:rPr>
              <w:drawing>
                <wp:inline distT="0" distB="0" distL="0" distR="0" wp14:anchorId="62622837" wp14:editId="62622838">
                  <wp:extent cx="720000" cy="481394"/>
                  <wp:effectExtent l="0" t="0" r="4445" b="0"/>
                  <wp:docPr id="103633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503160" name=""/>
                          <pic:cNvPicPr/>
                        </pic:nvPicPr>
                        <pic:blipFill>
                          <a:blip r:embed="rId24"/>
                          <a:stretch>
                            <a:fillRect/>
                          </a:stretch>
                        </pic:blipFill>
                        <pic:spPr>
                          <a:xfrm>
                            <a:off x="0" y="0"/>
                            <a:ext cx="720000" cy="481394"/>
                          </a:xfrm>
                          <a:prstGeom prst="rect">
                            <a:avLst/>
                          </a:prstGeom>
                        </pic:spPr>
                      </pic:pic>
                    </a:graphicData>
                  </a:graphic>
                </wp:inline>
              </w:drawing>
            </w:r>
          </w:p>
          <w:p w14:paraId="626227A3" w14:textId="77777777" w:rsidR="00CD002F" w:rsidRPr="0060497B" w:rsidRDefault="0060497B" w:rsidP="00CD002F">
            <w:pPr>
              <w:rPr>
                <w:b/>
                <w:bCs/>
                <w:sz w:val="28"/>
                <w:szCs w:val="24"/>
              </w:rPr>
            </w:pPr>
            <w:r w:rsidRPr="0060497B">
              <w:rPr>
                <w:rFonts w:ascii="Arial" w:eastAsia="Arial" w:hAnsi="Arial" w:cs="Arial"/>
                <w:b/>
                <w:bCs/>
                <w:sz w:val="28"/>
                <w:szCs w:val="28"/>
                <w:bdr w:val="nil"/>
                <w:lang w:val="es-ES"/>
              </w:rPr>
              <w:t>Seguridad de las aplicaciones</w:t>
            </w:r>
          </w:p>
          <w:p w14:paraId="626227A4" w14:textId="77777777" w:rsidR="00CD002F" w:rsidRPr="0060497B" w:rsidRDefault="0060497B" w:rsidP="00CD002F">
            <w:r w:rsidRPr="0060497B">
              <w:rPr>
                <w:rFonts w:ascii="Arial" w:eastAsia="Arial" w:hAnsi="Arial" w:cs="Arial"/>
                <w:szCs w:val="22"/>
                <w:bdr w:val="nil"/>
                <w:lang w:val="es-ES"/>
              </w:rPr>
              <w:t>Conseguir que las aplicaciones sean seguras requiere tiempo y esfuerzo, lo que deja menos tiempo para crear nuevas funciones y para desarrollar funcionalidades. Aumenta la productividad mediante la adopción automatizada de medidas de seguridad, reduciendo la necesidad de actualizaciones y evaluaciones manuales.</w:t>
            </w:r>
          </w:p>
          <w:p w14:paraId="626227A5" w14:textId="77777777" w:rsidR="00E15EEB" w:rsidRPr="0060497B" w:rsidRDefault="0060497B" w:rsidP="00CD002F">
            <w:r w:rsidRPr="0060497B">
              <w:rPr>
                <w:rFonts w:ascii="Arial" w:eastAsia="Arial" w:hAnsi="Arial" w:cs="Arial"/>
                <w:szCs w:val="22"/>
                <w:bdr w:val="nil"/>
                <w:lang w:val="es-ES"/>
              </w:rPr>
              <w:t xml:space="preserve">Seguir leyendo &gt; </w:t>
            </w:r>
            <w:hyperlink r:id="rId25" w:history="1">
              <w:r w:rsidRPr="0060497B">
                <w:rPr>
                  <w:rFonts w:ascii="Arial" w:eastAsia="Arial" w:hAnsi="Arial" w:cs="Arial"/>
                  <w:color w:val="3E00FF"/>
                  <w:szCs w:val="22"/>
                  <w:u w:val="single"/>
                  <w:bdr w:val="nil"/>
                  <w:lang w:val="es-ES"/>
                </w:rPr>
                <w:t>https://www.softwareone.com/en/application-services/application-security</w:t>
              </w:r>
            </w:hyperlink>
          </w:p>
        </w:tc>
      </w:tr>
      <w:tr w:rsidR="009D5A2D" w:rsidRPr="0060497B" w14:paraId="626227AD"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A7" w14:textId="77777777" w:rsidR="00E15EEB" w:rsidRPr="0060497B" w:rsidRDefault="0060497B" w:rsidP="006711B8">
            <w:pPr>
              <w:rPr>
                <w:b/>
                <w:bCs/>
              </w:rPr>
            </w:pPr>
            <w:r w:rsidRPr="0060497B">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626227A8" w14:textId="77777777" w:rsidR="00CD002F" w:rsidRPr="0060497B" w:rsidRDefault="0060497B" w:rsidP="00CD002F">
            <w:pPr>
              <w:rPr>
                <w:lang w:val="de-DE"/>
              </w:rPr>
            </w:pPr>
            <w:hyperlink r:id="rId26" w:history="1">
              <w:r w:rsidRPr="0060497B">
                <w:rPr>
                  <w:rFonts w:ascii="Arial" w:eastAsia="Arial" w:hAnsi="Arial" w:cs="Arial"/>
                  <w:color w:val="3E00FF"/>
                  <w:szCs w:val="22"/>
                  <w:u w:val="single"/>
                  <w:bdr w:val="nil"/>
                  <w:lang w:val="es-ES"/>
                </w:rPr>
                <w:t>GettyImages-828287836</w:t>
              </w:r>
            </w:hyperlink>
          </w:p>
          <w:p w14:paraId="626227A9" w14:textId="77777777" w:rsidR="00CD002F" w:rsidRPr="0060497B" w:rsidRDefault="0060497B" w:rsidP="00CD002F">
            <w:pPr>
              <w:rPr>
                <w:b/>
                <w:bCs/>
                <w:sz w:val="28"/>
                <w:szCs w:val="24"/>
              </w:rPr>
            </w:pPr>
            <w:r w:rsidRPr="0060497B">
              <w:rPr>
                <w:b/>
                <w:bCs/>
                <w:noProof/>
                <w:sz w:val="28"/>
                <w:szCs w:val="24"/>
              </w:rPr>
              <w:drawing>
                <wp:inline distT="0" distB="0" distL="0" distR="0" wp14:anchorId="62622839" wp14:editId="6262283A">
                  <wp:extent cx="720000" cy="479826"/>
                  <wp:effectExtent l="0" t="0" r="4445" b="0"/>
                  <wp:docPr id="1015127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230533" name=""/>
                          <pic:cNvPicPr/>
                        </pic:nvPicPr>
                        <pic:blipFill>
                          <a:blip r:embed="rId27"/>
                          <a:stretch>
                            <a:fillRect/>
                          </a:stretch>
                        </pic:blipFill>
                        <pic:spPr>
                          <a:xfrm>
                            <a:off x="0" y="0"/>
                            <a:ext cx="720000" cy="479826"/>
                          </a:xfrm>
                          <a:prstGeom prst="rect">
                            <a:avLst/>
                          </a:prstGeom>
                        </pic:spPr>
                      </pic:pic>
                    </a:graphicData>
                  </a:graphic>
                </wp:inline>
              </w:drawing>
            </w:r>
          </w:p>
          <w:p w14:paraId="626227AA" w14:textId="77777777" w:rsidR="00CD002F" w:rsidRPr="0060497B" w:rsidRDefault="0060497B" w:rsidP="00CD002F">
            <w:pPr>
              <w:rPr>
                <w:b/>
                <w:bCs/>
                <w:sz w:val="28"/>
                <w:szCs w:val="24"/>
              </w:rPr>
            </w:pPr>
            <w:r w:rsidRPr="0060497B">
              <w:rPr>
                <w:rFonts w:ascii="Arial" w:eastAsia="Arial" w:hAnsi="Arial" w:cs="Arial"/>
                <w:b/>
                <w:bCs/>
                <w:sz w:val="28"/>
                <w:szCs w:val="28"/>
                <w:bdr w:val="nil"/>
                <w:lang w:val="es-ES"/>
              </w:rPr>
              <w:t>Los datos, un pilar fundamental</w:t>
            </w:r>
          </w:p>
          <w:p w14:paraId="626227AB" w14:textId="77777777" w:rsidR="00CD002F" w:rsidRPr="0060497B" w:rsidRDefault="0060497B" w:rsidP="00CD002F">
            <w:r w:rsidRPr="0060497B">
              <w:rPr>
                <w:rFonts w:ascii="Arial" w:eastAsia="Arial" w:hAnsi="Arial" w:cs="Arial"/>
                <w:szCs w:val="22"/>
                <w:bdr w:val="nil"/>
                <w:lang w:val="es-ES"/>
              </w:rPr>
              <w:t>Acceder a los datos adecuados en el momento oportuno tiene un efecto enorme en la productividad de las empresas. SoftwareOne te ayuda a unificar y consolidar fuentes de datos dispares para agilizar el acceso a la información crítica. Te ayudamos a tener una toma de decisiones eficiente y a preparar tu organización para herramientas de IA que automaticen y perfeccionen los procesos empresariales, potenciando la productividad general.</w:t>
            </w:r>
          </w:p>
          <w:p w14:paraId="626227AC" w14:textId="77777777" w:rsidR="00E15EEB" w:rsidRPr="0060497B" w:rsidRDefault="0060497B" w:rsidP="00CD002F">
            <w:r w:rsidRPr="0060497B">
              <w:rPr>
                <w:rFonts w:ascii="Arial" w:eastAsia="Arial" w:hAnsi="Arial" w:cs="Arial"/>
                <w:szCs w:val="22"/>
                <w:bdr w:val="nil"/>
                <w:lang w:val="es-ES"/>
              </w:rPr>
              <w:t xml:space="preserve">Seguir leyendo &gt; </w:t>
            </w:r>
            <w:hyperlink r:id="rId28" w:history="1">
              <w:r w:rsidRPr="0060497B">
                <w:rPr>
                  <w:rFonts w:ascii="Arial" w:eastAsia="Arial" w:hAnsi="Arial" w:cs="Arial"/>
                  <w:color w:val="3E00FF"/>
                  <w:szCs w:val="22"/>
                  <w:u w:val="single"/>
                  <w:bdr w:val="nil"/>
                  <w:lang w:val="es-ES"/>
                </w:rPr>
                <w:t>https://www.softwareone.com/en/data-and-ai-services/data-foundations</w:t>
              </w:r>
            </w:hyperlink>
          </w:p>
        </w:tc>
      </w:tr>
      <w:tr w:rsidR="009D5A2D" w:rsidRPr="0060497B" w14:paraId="626227B4"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AE" w14:textId="77777777" w:rsidR="00E15EEB" w:rsidRPr="0060497B" w:rsidRDefault="0060497B" w:rsidP="006711B8">
            <w:pPr>
              <w:rPr>
                <w:b/>
                <w:bCs/>
              </w:rPr>
            </w:pPr>
            <w:r w:rsidRPr="0060497B">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626227AF" w14:textId="77777777" w:rsidR="00CD002F" w:rsidRPr="0060497B" w:rsidRDefault="0060497B" w:rsidP="00CD002F">
            <w:pPr>
              <w:rPr>
                <w:lang w:val="de-DE"/>
              </w:rPr>
            </w:pPr>
            <w:hyperlink r:id="rId29" w:history="1">
              <w:r w:rsidRPr="0060497B">
                <w:rPr>
                  <w:rFonts w:ascii="Arial" w:eastAsia="Arial" w:hAnsi="Arial" w:cs="Arial"/>
                  <w:color w:val="3E00FF"/>
                  <w:szCs w:val="22"/>
                  <w:u w:val="single"/>
                  <w:bdr w:val="nil"/>
                  <w:lang w:val="es-ES"/>
                </w:rPr>
                <w:t>GettyImages-1333524556</w:t>
              </w:r>
            </w:hyperlink>
          </w:p>
          <w:p w14:paraId="626227B0" w14:textId="77777777" w:rsidR="00CD002F" w:rsidRPr="0060497B" w:rsidRDefault="0060497B" w:rsidP="00CD002F">
            <w:pPr>
              <w:rPr>
                <w:b/>
                <w:bCs/>
                <w:sz w:val="28"/>
                <w:szCs w:val="24"/>
              </w:rPr>
            </w:pPr>
            <w:r w:rsidRPr="0060497B">
              <w:rPr>
                <w:b/>
                <w:bCs/>
                <w:noProof/>
                <w:sz w:val="28"/>
                <w:szCs w:val="24"/>
              </w:rPr>
              <w:drawing>
                <wp:inline distT="0" distB="0" distL="0" distR="0" wp14:anchorId="6262283B" wp14:editId="6262283C">
                  <wp:extent cx="720000" cy="414908"/>
                  <wp:effectExtent l="0" t="0" r="4445" b="4445"/>
                  <wp:docPr id="1075323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381300" name=""/>
                          <pic:cNvPicPr/>
                        </pic:nvPicPr>
                        <pic:blipFill>
                          <a:blip r:embed="rId30"/>
                          <a:stretch>
                            <a:fillRect/>
                          </a:stretch>
                        </pic:blipFill>
                        <pic:spPr>
                          <a:xfrm>
                            <a:off x="0" y="0"/>
                            <a:ext cx="720000" cy="414908"/>
                          </a:xfrm>
                          <a:prstGeom prst="rect">
                            <a:avLst/>
                          </a:prstGeom>
                        </pic:spPr>
                      </pic:pic>
                    </a:graphicData>
                  </a:graphic>
                </wp:inline>
              </w:drawing>
            </w:r>
          </w:p>
          <w:p w14:paraId="626227B1" w14:textId="77777777" w:rsidR="00CD002F" w:rsidRPr="0060497B" w:rsidRDefault="0060497B" w:rsidP="00CD002F">
            <w:pPr>
              <w:rPr>
                <w:b/>
                <w:bCs/>
                <w:sz w:val="28"/>
                <w:szCs w:val="24"/>
              </w:rPr>
            </w:pPr>
            <w:r w:rsidRPr="0060497B">
              <w:rPr>
                <w:rFonts w:ascii="Arial" w:eastAsia="Arial" w:hAnsi="Arial" w:cs="Arial"/>
                <w:b/>
                <w:bCs/>
                <w:sz w:val="28"/>
                <w:szCs w:val="28"/>
                <w:bdr w:val="nil"/>
                <w:lang w:val="es-ES"/>
              </w:rPr>
              <w:t>Compras y gestión de la demanda</w:t>
            </w:r>
          </w:p>
          <w:p w14:paraId="626227B2" w14:textId="77777777" w:rsidR="00CD002F" w:rsidRPr="0060497B" w:rsidRDefault="0060497B" w:rsidP="00CD002F">
            <w:r w:rsidRPr="0060497B">
              <w:rPr>
                <w:rFonts w:ascii="Arial" w:eastAsia="Arial" w:hAnsi="Arial" w:cs="Arial"/>
                <w:szCs w:val="22"/>
                <w:bdr w:val="nil"/>
                <w:lang w:val="es-ES"/>
              </w:rPr>
              <w:t>La productividad empresarial se dispara cuando se facilitan los procesos de solicitud, evaluación, compra y suministro del software necesario para la organización. Nuestra función es aliviar la carga de los departamentos de compras. Para ello implantamos procesos aprobados de compras en autoservicio, de gestión eficiente de contratos de gran volumen, para de transacciones que consumen mucho tiempo. También proporcionamos ayudas para que los departamentos de compras tomen decisiones de contratación más rápidamente, incluida una lista de proveedores aprobados.</w:t>
            </w:r>
          </w:p>
          <w:p w14:paraId="626227B3" w14:textId="77777777" w:rsidR="00E15EEB" w:rsidRPr="0060497B" w:rsidRDefault="0060497B" w:rsidP="00CD002F">
            <w:r w:rsidRPr="0060497B">
              <w:rPr>
                <w:rFonts w:ascii="Arial" w:eastAsia="Arial" w:hAnsi="Arial" w:cs="Arial"/>
                <w:szCs w:val="22"/>
                <w:bdr w:val="nil"/>
                <w:lang w:val="es-ES"/>
              </w:rPr>
              <w:t xml:space="preserve">Seguir leyendo &gt; </w:t>
            </w:r>
            <w:hyperlink r:id="rId31" w:history="1">
              <w:r w:rsidRPr="0060497B">
                <w:rPr>
                  <w:rFonts w:ascii="Arial" w:eastAsia="Arial" w:hAnsi="Arial" w:cs="Arial"/>
                  <w:color w:val="3E00FF"/>
                  <w:szCs w:val="22"/>
                  <w:u w:val="single"/>
                  <w:bdr w:val="nil"/>
                  <w:lang w:val="es-ES"/>
                </w:rPr>
                <w:t>https://www.softwareone.com/en/software-sourcing-services</w:t>
              </w:r>
            </w:hyperlink>
          </w:p>
        </w:tc>
      </w:tr>
      <w:tr w:rsidR="009D5A2D" w:rsidRPr="0060497B" w14:paraId="626227C9"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B5" w14:textId="77777777" w:rsidR="00CD002F" w:rsidRPr="0060497B" w:rsidRDefault="0060497B" w:rsidP="006711B8">
            <w:pPr>
              <w:rPr>
                <w:b/>
                <w:bCs/>
              </w:rPr>
            </w:pPr>
            <w:r w:rsidRPr="0060497B">
              <w:rPr>
                <w:b/>
                <w:bCs/>
              </w:rPr>
              <w:t>Teaser Card List</w:t>
            </w:r>
          </w:p>
        </w:tc>
        <w:tc>
          <w:tcPr>
            <w:tcW w:w="5895" w:type="dxa"/>
            <w:tcBorders>
              <w:top w:val="single" w:sz="6" w:space="0" w:color="3E00FF"/>
              <w:left w:val="nil"/>
              <w:bottom w:val="single" w:sz="6" w:space="0" w:color="3E00FF"/>
              <w:right w:val="single" w:sz="6" w:space="0" w:color="3E00FF"/>
            </w:tcBorders>
            <w:shd w:val="clear" w:color="auto" w:fill="auto"/>
          </w:tcPr>
          <w:p w14:paraId="626227B6" w14:textId="77777777" w:rsidR="00CD002F" w:rsidRPr="0060497B" w:rsidRDefault="0060497B" w:rsidP="00CD002F">
            <w:pPr>
              <w:rPr>
                <w:b/>
                <w:bCs/>
                <w:sz w:val="28"/>
                <w:szCs w:val="24"/>
              </w:rPr>
            </w:pPr>
            <w:r w:rsidRPr="0060497B">
              <w:rPr>
                <w:rFonts w:ascii="Arial" w:eastAsia="Arial" w:hAnsi="Arial" w:cs="Arial"/>
                <w:b/>
                <w:bCs/>
                <w:sz w:val="28"/>
                <w:szCs w:val="28"/>
                <w:bdr w:val="nil"/>
                <w:lang w:val="es-ES"/>
              </w:rPr>
              <w:t>Productividad empresarial en acción</w:t>
            </w:r>
          </w:p>
          <w:p w14:paraId="626227B7" w14:textId="77777777" w:rsidR="00CD002F" w:rsidRPr="0060497B" w:rsidRDefault="00CD002F" w:rsidP="00CD002F"/>
          <w:p w14:paraId="626227B8" w14:textId="77777777" w:rsidR="00CD002F" w:rsidRPr="0060497B" w:rsidRDefault="0060497B" w:rsidP="00CD002F">
            <w:hyperlink r:id="rId32" w:tooltip="https://softwareone.sharepoint.com/sites/GlobalMarketing2/Shared%20Documents/05%20Case%20Studies/Case%20Study%20Projects/01%20Closed%20Projects/Camper/Images/AdobeStock_430553730_Editorial_Use_Only.jpeg?web=1" w:history="1">
              <w:r w:rsidRPr="0060497B">
                <w:rPr>
                  <w:rFonts w:ascii="Arial" w:eastAsia="Arial" w:hAnsi="Arial" w:cs="Arial"/>
                  <w:color w:val="3E00FF"/>
                  <w:szCs w:val="22"/>
                  <w:u w:val="single"/>
                  <w:bdr w:val="nil"/>
                  <w:lang w:val="es-ES"/>
                </w:rPr>
                <w:t>AdobeStock_430553730_Editorial_Use_Only.jpeg</w:t>
              </w:r>
            </w:hyperlink>
          </w:p>
          <w:p w14:paraId="626227B9" w14:textId="77777777" w:rsidR="00CD002F" w:rsidRPr="0060497B" w:rsidRDefault="0060497B" w:rsidP="00CD002F">
            <w:r w:rsidRPr="0060497B">
              <w:t> </w:t>
            </w:r>
            <w:r w:rsidRPr="0060497B">
              <w:rPr>
                <w:noProof/>
              </w:rPr>
              <w:drawing>
                <wp:inline distT="0" distB="0" distL="0" distR="0" wp14:anchorId="6262283D" wp14:editId="6262283E">
                  <wp:extent cx="720000" cy="479975"/>
                  <wp:effectExtent l="0" t="0" r="4445" b="0"/>
                  <wp:docPr id="9552740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42034" name="Picture 3"/>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720000" cy="479975"/>
                          </a:xfrm>
                          <a:prstGeom prst="rect">
                            <a:avLst/>
                          </a:prstGeom>
                          <a:noFill/>
                          <a:ln>
                            <a:noFill/>
                          </a:ln>
                        </pic:spPr>
                      </pic:pic>
                    </a:graphicData>
                  </a:graphic>
                </wp:inline>
              </w:drawing>
            </w:r>
          </w:p>
          <w:p w14:paraId="626227BA" w14:textId="175985DE" w:rsidR="00CD002F" w:rsidRPr="0060497B" w:rsidRDefault="0060497B" w:rsidP="00CD002F">
            <w:pPr>
              <w:rPr>
                <w:b/>
                <w:bCs/>
              </w:rPr>
            </w:pPr>
            <w:r w:rsidRPr="0060497B">
              <w:rPr>
                <w:rFonts w:ascii="Arial" w:eastAsia="Arial" w:hAnsi="Arial" w:cs="Arial"/>
                <w:b/>
                <w:bCs/>
                <w:szCs w:val="22"/>
                <w:bdr w:val="nil"/>
                <w:lang w:val="es-ES"/>
              </w:rPr>
              <w:t xml:space="preserve">La mejora de la productividad en el </w:t>
            </w:r>
            <w:r w:rsidR="00B33074">
              <w:rPr>
                <w:rFonts w:ascii="Arial" w:eastAsia="Arial" w:hAnsi="Arial" w:cs="Arial"/>
                <w:b/>
                <w:bCs/>
                <w:szCs w:val="22"/>
                <w:bdr w:val="nil"/>
                <w:lang w:val="es-ES"/>
              </w:rPr>
              <w:t>centro</w:t>
            </w:r>
            <w:r w:rsidRPr="0060497B">
              <w:rPr>
                <w:rFonts w:ascii="Arial" w:eastAsia="Arial" w:hAnsi="Arial" w:cs="Arial"/>
                <w:b/>
                <w:bCs/>
                <w:szCs w:val="22"/>
                <w:bdr w:val="nil"/>
                <w:lang w:val="es-ES"/>
              </w:rPr>
              <w:t xml:space="preserve"> de trabajo y el análisis avanzado de datos aumentan las ventas de calzado</w:t>
            </w:r>
          </w:p>
          <w:p w14:paraId="626227BB" w14:textId="77777777" w:rsidR="00CD002F" w:rsidRPr="0060497B" w:rsidRDefault="0060497B" w:rsidP="00CD002F">
            <w:r w:rsidRPr="0060497B">
              <w:rPr>
                <w:rFonts w:ascii="Arial" w:eastAsia="Arial" w:hAnsi="Arial" w:cs="Arial"/>
                <w:szCs w:val="22"/>
                <w:bdr w:val="nil"/>
                <w:lang w:val="es-ES"/>
              </w:rPr>
              <w:t xml:space="preserve">Como parte de un proyecto más amplio para mejorar la colaboración y las comunicaciones tanto internas como externas, Camper, la marca española líder en calzado, recurrió a los servicios de Digital </w:t>
            </w:r>
            <w:proofErr w:type="spellStart"/>
            <w:r w:rsidRPr="0060497B">
              <w:rPr>
                <w:rFonts w:ascii="Arial" w:eastAsia="Arial" w:hAnsi="Arial" w:cs="Arial"/>
                <w:szCs w:val="22"/>
                <w:bdr w:val="nil"/>
                <w:lang w:val="es-ES"/>
              </w:rPr>
              <w:t>Workplace</w:t>
            </w:r>
            <w:proofErr w:type="spellEnd"/>
            <w:r w:rsidRPr="0060497B">
              <w:rPr>
                <w:rFonts w:ascii="Arial" w:eastAsia="Arial" w:hAnsi="Arial" w:cs="Arial"/>
                <w:szCs w:val="22"/>
                <w:bdr w:val="nil"/>
                <w:lang w:val="es-ES"/>
              </w:rPr>
              <w:t xml:space="preserve"> de SoftwareOne para implantar Google Workspace. Nuestro equipo digitalizó y racionalizó procesos obsoletos, reduciendo significativamente el tiempo dedicado a tareas administrativas </w:t>
            </w:r>
            <w:proofErr w:type="gramStart"/>
            <w:r w:rsidRPr="0060497B">
              <w:rPr>
                <w:rFonts w:ascii="Arial" w:eastAsia="Arial" w:hAnsi="Arial" w:cs="Arial"/>
                <w:szCs w:val="22"/>
                <w:bdr w:val="nil"/>
                <w:lang w:val="es-ES"/>
              </w:rPr>
              <w:t>manuales repetitivas</w:t>
            </w:r>
            <w:proofErr w:type="gramEnd"/>
            <w:r w:rsidRPr="0060497B">
              <w:rPr>
                <w:rFonts w:ascii="Arial" w:eastAsia="Arial" w:hAnsi="Arial" w:cs="Arial"/>
                <w:szCs w:val="22"/>
                <w:bdr w:val="nil"/>
                <w:lang w:val="es-ES"/>
              </w:rPr>
              <w:t>. Esto permitió aumentar la productividad y contar con los datos necesarios para tomar mejores decisiones.</w:t>
            </w:r>
          </w:p>
          <w:p w14:paraId="626227BC" w14:textId="77777777" w:rsidR="00CD002F" w:rsidRPr="0060497B" w:rsidRDefault="0060497B" w:rsidP="00CD002F">
            <w:r w:rsidRPr="0060497B">
              <w:rPr>
                <w:rFonts w:ascii="Arial" w:eastAsia="Arial" w:hAnsi="Arial" w:cs="Arial"/>
                <w:szCs w:val="22"/>
                <w:bdr w:val="nil"/>
                <w:lang w:val="es-ES"/>
              </w:rPr>
              <w:lastRenderedPageBreak/>
              <w:t xml:space="preserve">Seguir leyendo &gt; </w:t>
            </w:r>
            <w:hyperlink r:id="rId34" w:history="1">
              <w:r w:rsidRPr="0060497B">
                <w:rPr>
                  <w:rFonts w:ascii="Arial" w:eastAsia="Arial" w:hAnsi="Arial" w:cs="Arial"/>
                  <w:color w:val="3E00FF"/>
                  <w:szCs w:val="22"/>
                  <w:u w:val="single"/>
                  <w:bdr w:val="nil"/>
                  <w:lang w:val="es-ES"/>
                </w:rPr>
                <w:t>https://www.softwareone.com/en/case-studies/global/retail/camper-drives-footwear-sales-google-workspace-data-analytics</w:t>
              </w:r>
            </w:hyperlink>
          </w:p>
          <w:p w14:paraId="626227BD" w14:textId="77777777" w:rsidR="00CD002F" w:rsidRPr="0060497B" w:rsidRDefault="00CD002F" w:rsidP="00CD002F"/>
          <w:p w14:paraId="626227BE" w14:textId="77777777" w:rsidR="00CD002F" w:rsidRPr="0060497B" w:rsidRDefault="0060497B" w:rsidP="00CD002F">
            <w:hyperlink r:id="rId35" w:tooltip="https://softwareone.sharepoint.com/sites/GlobalMarketing2/Shared%20Documents/05%20Case%20Studies/Case%20Study%20Projects/01%20Closed%20Projects/Portaal/Images/tam-wai-s_3WavgUXN0-unsplash.jpeg?web=1" w:history="1">
              <w:r w:rsidRPr="0060497B">
                <w:rPr>
                  <w:rFonts w:ascii="Arial" w:eastAsia="Arial" w:hAnsi="Arial" w:cs="Arial"/>
                  <w:color w:val="3E00FF"/>
                  <w:szCs w:val="22"/>
                  <w:u w:val="single"/>
                  <w:bdr w:val="nil"/>
                  <w:lang w:val="es-ES"/>
                </w:rPr>
                <w:t>tam-wai-s_3WavgUXN0-unsplash.jpeg</w:t>
              </w:r>
            </w:hyperlink>
          </w:p>
          <w:p w14:paraId="626227BF" w14:textId="77777777" w:rsidR="00CD002F" w:rsidRPr="0060497B" w:rsidRDefault="0060497B" w:rsidP="00CD002F">
            <w:pPr>
              <w:rPr>
                <w:b/>
                <w:bCs/>
              </w:rPr>
            </w:pPr>
            <w:r w:rsidRPr="0060497B">
              <w:rPr>
                <w:noProof/>
              </w:rPr>
              <w:drawing>
                <wp:inline distT="0" distB="0" distL="0" distR="0" wp14:anchorId="6262283F" wp14:editId="31AC03BA">
                  <wp:extent cx="720000" cy="434704"/>
                  <wp:effectExtent l="0" t="0" r="4445" b="3810"/>
                  <wp:docPr id="18497790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8228"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720000" cy="434704"/>
                          </a:xfrm>
                          <a:prstGeom prst="rect">
                            <a:avLst/>
                          </a:prstGeom>
                          <a:noFill/>
                          <a:ln>
                            <a:noFill/>
                          </a:ln>
                        </pic:spPr>
                      </pic:pic>
                    </a:graphicData>
                  </a:graphic>
                </wp:inline>
              </w:drawing>
            </w:r>
          </w:p>
          <w:p w14:paraId="626227C0" w14:textId="77777777" w:rsidR="00CD002F" w:rsidRPr="0060497B" w:rsidRDefault="0060497B" w:rsidP="00CD002F">
            <w:pPr>
              <w:rPr>
                <w:b/>
                <w:bCs/>
              </w:rPr>
            </w:pPr>
            <w:r w:rsidRPr="0060497B">
              <w:rPr>
                <w:rFonts w:ascii="Arial" w:eastAsia="Arial" w:hAnsi="Arial" w:cs="Arial"/>
                <w:b/>
                <w:bCs/>
                <w:szCs w:val="22"/>
                <w:bdr w:val="nil"/>
                <w:lang w:val="es-ES"/>
              </w:rPr>
              <w:t>La ONG Portaal transforma la compra de software y multiplica su eficiencia</w:t>
            </w:r>
          </w:p>
          <w:p w14:paraId="626227C1" w14:textId="77777777" w:rsidR="00CD002F" w:rsidRPr="0060497B" w:rsidRDefault="0060497B" w:rsidP="00CD002F">
            <w:r w:rsidRPr="0060497B">
              <w:rPr>
                <w:rFonts w:ascii="Arial" w:eastAsia="Arial" w:hAnsi="Arial" w:cs="Arial"/>
                <w:szCs w:val="22"/>
                <w:bdr w:val="nil"/>
                <w:lang w:val="es-ES"/>
              </w:rPr>
              <w:t>A Portaal le costaba mantener un inventario exacto de los productos de software utilizados en toda la organización. Tenían un proceso manual que requería mucho tiempo y era propenso a errores, lo que les impedía centrarse en las actividades básicas para cumplir la misión de la ONG. El equipo trabajó con SoftwareOne para crear un proceso más eficaz, que le ha permitido ahorrar tiempo y dinero.</w:t>
            </w:r>
          </w:p>
          <w:p w14:paraId="626227C2" w14:textId="77777777" w:rsidR="00CD002F" w:rsidRPr="0060497B" w:rsidRDefault="0060497B" w:rsidP="00CD002F">
            <w:r w:rsidRPr="0060497B">
              <w:rPr>
                <w:rFonts w:ascii="Arial" w:eastAsia="Arial" w:hAnsi="Arial" w:cs="Arial"/>
                <w:szCs w:val="22"/>
                <w:bdr w:val="nil"/>
                <w:lang w:val="es-ES"/>
              </w:rPr>
              <w:t xml:space="preserve">Seguir leyendo &gt; </w:t>
            </w:r>
            <w:hyperlink r:id="rId37" w:history="1">
              <w:r w:rsidRPr="0060497B">
                <w:rPr>
                  <w:rFonts w:ascii="Arial" w:eastAsia="Arial" w:hAnsi="Arial" w:cs="Arial"/>
                  <w:color w:val="3E00FF"/>
                  <w:szCs w:val="22"/>
                  <w:u w:val="single"/>
                  <w:bdr w:val="nil"/>
                  <w:lang w:val="es-ES"/>
                </w:rPr>
                <w:t>https://www.softwareone.com/en/case-studies/global/nonprofit/nonprofit-portaal-transformed-software-sourcing-and-cut-costs</w:t>
              </w:r>
            </w:hyperlink>
          </w:p>
          <w:p w14:paraId="626227C3" w14:textId="77777777" w:rsidR="00CD002F" w:rsidRPr="0060497B" w:rsidRDefault="00CD002F" w:rsidP="00CD002F"/>
          <w:p w14:paraId="626227C4" w14:textId="77777777" w:rsidR="00CD002F" w:rsidRPr="0060497B" w:rsidRDefault="0060497B" w:rsidP="00CD002F">
            <w:hyperlink r:id="rId38" w:tooltip="https://softwareone.sharepoint.com/sites/GlobalMarketing2/Shared%20Documents/05%20Case%20Studies/Case%20Study%20Projects/01%20Closed%20Projects/KPN%20(anonymous)/Images/AdobeStock_121332273.jpeg?web=1" w:history="1">
              <w:r w:rsidRPr="0060497B">
                <w:rPr>
                  <w:rFonts w:ascii="Arial" w:eastAsia="Arial" w:hAnsi="Arial" w:cs="Arial"/>
                  <w:color w:val="3E00FF"/>
                  <w:szCs w:val="22"/>
                  <w:u w:val="single"/>
                  <w:bdr w:val="nil"/>
                  <w:lang w:val="es-ES"/>
                </w:rPr>
                <w:t>AdobeStock_121332273.jpeg</w:t>
              </w:r>
            </w:hyperlink>
          </w:p>
          <w:p w14:paraId="626227C5" w14:textId="77777777" w:rsidR="00CD002F" w:rsidRPr="0060497B" w:rsidRDefault="0060497B" w:rsidP="00CD002F">
            <w:r w:rsidRPr="0060497B">
              <w:t> </w:t>
            </w:r>
            <w:r w:rsidRPr="0060497B">
              <w:rPr>
                <w:noProof/>
              </w:rPr>
              <w:drawing>
                <wp:inline distT="0" distB="0" distL="0" distR="0" wp14:anchorId="62622841" wp14:editId="62622842">
                  <wp:extent cx="720000" cy="479900"/>
                  <wp:effectExtent l="0" t="0" r="4445" b="0"/>
                  <wp:docPr id="1078554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08571" name="Picture 1"/>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720000" cy="479900"/>
                          </a:xfrm>
                          <a:prstGeom prst="rect">
                            <a:avLst/>
                          </a:prstGeom>
                          <a:noFill/>
                          <a:ln>
                            <a:noFill/>
                          </a:ln>
                        </pic:spPr>
                      </pic:pic>
                    </a:graphicData>
                  </a:graphic>
                </wp:inline>
              </w:drawing>
            </w:r>
          </w:p>
          <w:p w14:paraId="626227C6" w14:textId="77777777" w:rsidR="00CD002F" w:rsidRPr="0060497B" w:rsidRDefault="0060497B" w:rsidP="00CD002F">
            <w:pPr>
              <w:rPr>
                <w:b/>
                <w:bCs/>
              </w:rPr>
            </w:pPr>
            <w:r w:rsidRPr="0060497B">
              <w:rPr>
                <w:rFonts w:ascii="Arial" w:eastAsia="Arial" w:hAnsi="Arial" w:cs="Arial"/>
                <w:b/>
                <w:bCs/>
                <w:szCs w:val="22"/>
                <w:bdr w:val="nil"/>
                <w:lang w:val="es-ES"/>
              </w:rPr>
              <w:t>Una gran empresa de telecomunicaciones multiplica su productividad transformando la gestión de la cartera y la compra de software</w:t>
            </w:r>
          </w:p>
          <w:p w14:paraId="626227C7" w14:textId="77777777" w:rsidR="00CD002F" w:rsidRPr="0060497B" w:rsidRDefault="0060497B" w:rsidP="00CD002F">
            <w:r w:rsidRPr="0060497B">
              <w:rPr>
                <w:rFonts w:ascii="Arial" w:eastAsia="Arial" w:hAnsi="Arial" w:cs="Arial"/>
                <w:szCs w:val="22"/>
                <w:bdr w:val="nil"/>
                <w:lang w:val="es-ES"/>
              </w:rPr>
              <w:t>Hacer un seguimiento del uso del software, de las renovaciones y de los riesgos era un reto cada vez mayor para una gran empresa europea de telecomunicaciones. Hasta que confiaron en SoftwareOne, que les ayudó a transformar su proceso de compra de software y la gestión de su cartera. El resultado fue un proceso más eficaz y normalizado para gestionar la compra de software, aprovechando mejor el tiempo de los empleados e impulsando la productividad.</w:t>
            </w:r>
          </w:p>
          <w:p w14:paraId="626227C8" w14:textId="77777777" w:rsidR="00CD002F" w:rsidRPr="0060497B" w:rsidRDefault="0060497B" w:rsidP="00CD002F">
            <w:r w:rsidRPr="0060497B">
              <w:rPr>
                <w:rFonts w:ascii="Arial" w:eastAsia="Arial" w:hAnsi="Arial" w:cs="Arial"/>
                <w:szCs w:val="22"/>
                <w:bdr w:val="nil"/>
                <w:lang w:val="es-ES"/>
              </w:rPr>
              <w:lastRenderedPageBreak/>
              <w:t xml:space="preserve">Seguir leyendo &gt; </w:t>
            </w:r>
            <w:hyperlink r:id="rId40" w:history="1">
              <w:r w:rsidRPr="0060497B">
                <w:rPr>
                  <w:rFonts w:ascii="Arial" w:eastAsia="Arial" w:hAnsi="Arial" w:cs="Arial"/>
                  <w:color w:val="3E00FF"/>
                  <w:szCs w:val="22"/>
                  <w:u w:val="single"/>
                  <w:bdr w:val="nil"/>
                  <w:lang w:val="es-ES"/>
                </w:rPr>
                <w:t>https://www.softwareone.com/en/case-studies/global/media-and-communications/telecom-provider-streamlines-software-sourcing</w:t>
              </w:r>
            </w:hyperlink>
          </w:p>
        </w:tc>
      </w:tr>
      <w:tr w:rsidR="009D5A2D" w:rsidRPr="0060497B" w14:paraId="626227D0"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626227CA" w14:textId="77777777" w:rsidR="00CD002F" w:rsidRPr="0060497B" w:rsidRDefault="0060497B" w:rsidP="006711B8">
            <w:pPr>
              <w:rPr>
                <w:b/>
                <w:bCs/>
              </w:rPr>
            </w:pPr>
            <w:r w:rsidRPr="0060497B">
              <w:rPr>
                <w:b/>
                <w:bCs/>
              </w:rPr>
              <w:lastRenderedPageBreak/>
              <w:t>Call to Action Banner</w:t>
            </w:r>
          </w:p>
        </w:tc>
        <w:tc>
          <w:tcPr>
            <w:tcW w:w="5895" w:type="dxa"/>
            <w:tcBorders>
              <w:top w:val="single" w:sz="6" w:space="0" w:color="3E00FF"/>
              <w:left w:val="nil"/>
              <w:bottom w:val="single" w:sz="6" w:space="0" w:color="3E00FF"/>
              <w:right w:val="single" w:sz="6" w:space="0" w:color="3E00FF"/>
            </w:tcBorders>
            <w:shd w:val="clear" w:color="auto" w:fill="auto"/>
          </w:tcPr>
          <w:p w14:paraId="626227CB" w14:textId="77777777" w:rsidR="00CD002F" w:rsidRPr="0060497B" w:rsidRDefault="0060497B" w:rsidP="00CD002F">
            <w:pPr>
              <w:rPr>
                <w:lang w:val="de-DE"/>
              </w:rPr>
            </w:pPr>
            <w:hyperlink r:id="rId41" w:tooltip="https://softwareone.sharepoint.com/sites/GlobalMarketing2/Shared%20Documents/01%20Campaigns%20and%20Content/Jan24%20Nav%20Content/Image%20assets/AdobeStock_621450836.jpeg?web=1" w:history="1">
              <w:r w:rsidRPr="0060497B">
                <w:rPr>
                  <w:rFonts w:ascii="Arial" w:eastAsia="Arial" w:hAnsi="Arial" w:cs="Arial"/>
                  <w:color w:val="3E00FF"/>
                  <w:szCs w:val="22"/>
                  <w:u w:val="single"/>
                  <w:bdr w:val="nil"/>
                  <w:lang w:val="es-ES"/>
                </w:rPr>
                <w:t>AdobeStock_621450836.jpeg</w:t>
              </w:r>
            </w:hyperlink>
          </w:p>
          <w:p w14:paraId="626227CC" w14:textId="77777777" w:rsidR="00CD002F" w:rsidRPr="0060497B" w:rsidRDefault="0060497B" w:rsidP="00CD002F">
            <w:pPr>
              <w:rPr>
                <w:b/>
                <w:bCs/>
                <w:sz w:val="28"/>
                <w:szCs w:val="24"/>
              </w:rPr>
            </w:pPr>
            <w:r w:rsidRPr="0060497B">
              <w:rPr>
                <w:noProof/>
              </w:rPr>
              <w:drawing>
                <wp:inline distT="0" distB="0" distL="0" distR="0" wp14:anchorId="62622843" wp14:editId="62622844">
                  <wp:extent cx="720000" cy="304644"/>
                  <wp:effectExtent l="0" t="0" r="4445" b="635"/>
                  <wp:docPr id="7510468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228947"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p w14:paraId="626227CD" w14:textId="77777777" w:rsidR="00CD002F" w:rsidRPr="0060497B" w:rsidRDefault="0060497B" w:rsidP="00CD002F">
            <w:pPr>
              <w:rPr>
                <w:b/>
                <w:bCs/>
              </w:rPr>
            </w:pPr>
            <w:r w:rsidRPr="0060497B">
              <w:rPr>
                <w:rFonts w:ascii="Arial" w:eastAsia="Arial" w:hAnsi="Arial" w:cs="Arial"/>
                <w:b/>
                <w:bCs/>
                <w:szCs w:val="22"/>
                <w:bdr w:val="nil"/>
                <w:lang w:val="es-ES"/>
              </w:rPr>
              <w:t>Déjanos multiplicar tu productividad</w:t>
            </w:r>
          </w:p>
          <w:p w14:paraId="626227CE" w14:textId="77777777" w:rsidR="00CD002F" w:rsidRPr="0060497B" w:rsidRDefault="0060497B" w:rsidP="00CD002F">
            <w:r w:rsidRPr="0060497B">
              <w:rPr>
                <w:rFonts w:ascii="Arial" w:eastAsia="Arial" w:hAnsi="Arial" w:cs="Arial"/>
                <w:szCs w:val="22"/>
                <w:bdr w:val="nil"/>
                <w:lang w:val="es-ES"/>
              </w:rPr>
              <w:t>Habla hoy mismo con nuestro equipo sobre los mejores servicios para ayudar a tus empleados a conseguir más.</w:t>
            </w:r>
          </w:p>
          <w:p w14:paraId="626227CF" w14:textId="77777777" w:rsidR="00CD002F" w:rsidRPr="0060497B" w:rsidRDefault="0060497B" w:rsidP="00CD002F">
            <w:r w:rsidRPr="0060497B">
              <w:rPr>
                <w:rFonts w:ascii="Arial" w:eastAsia="Arial" w:hAnsi="Arial" w:cs="Arial"/>
                <w:szCs w:val="22"/>
                <w:bdr w:val="nil"/>
                <w:lang w:val="es-ES"/>
              </w:rPr>
              <w:t>Hablemos &gt; Abrir formulario de contacto</w:t>
            </w:r>
          </w:p>
        </w:tc>
      </w:tr>
    </w:tbl>
    <w:p w14:paraId="626227D1" w14:textId="77777777" w:rsidR="00E15EEB" w:rsidRPr="0060497B" w:rsidRDefault="00E15EEB"/>
    <w:p w14:paraId="626227D2" w14:textId="77777777" w:rsidR="00E15EEB" w:rsidRPr="0060497B" w:rsidRDefault="00E15EEB"/>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9D5A2D" w:rsidRPr="0060497B" w14:paraId="626227D5" w14:textId="77777777" w:rsidTr="00E15EEB">
        <w:trPr>
          <w:trHeight w:val="300"/>
        </w:trPr>
        <w:tc>
          <w:tcPr>
            <w:tcW w:w="3720" w:type="dxa"/>
            <w:tcBorders>
              <w:top w:val="single" w:sz="6" w:space="0" w:color="3E00FF"/>
              <w:left w:val="single" w:sz="6" w:space="0" w:color="3E00FF"/>
              <w:bottom w:val="nil"/>
              <w:right w:val="nil"/>
            </w:tcBorders>
            <w:shd w:val="clear" w:color="auto" w:fill="3E00FF"/>
            <w:hideMark/>
          </w:tcPr>
          <w:p w14:paraId="626227D3" w14:textId="77777777" w:rsidR="00E15EEB" w:rsidRPr="0060497B" w:rsidRDefault="0060497B" w:rsidP="00E15EEB">
            <w:pPr>
              <w:rPr>
                <w:b/>
                <w:bCs/>
                <w:lang w:val="de-DE"/>
              </w:rPr>
            </w:pPr>
            <w:r w:rsidRPr="0060497B">
              <w:rPr>
                <w:b/>
                <w:bCs/>
              </w:rPr>
              <w:t>Meta Data</w:t>
            </w:r>
            <w:r w:rsidRPr="0060497B">
              <w:rPr>
                <w:b/>
                <w:bCs/>
                <w:lang w:val="de-DE"/>
              </w:rPr>
              <w:t> </w:t>
            </w:r>
          </w:p>
        </w:tc>
        <w:tc>
          <w:tcPr>
            <w:tcW w:w="5895" w:type="dxa"/>
            <w:tcBorders>
              <w:top w:val="single" w:sz="6" w:space="0" w:color="3E00FF"/>
              <w:left w:val="nil"/>
              <w:bottom w:val="nil"/>
              <w:right w:val="single" w:sz="6" w:space="0" w:color="3E00FF"/>
            </w:tcBorders>
            <w:shd w:val="clear" w:color="auto" w:fill="3E00FF"/>
            <w:hideMark/>
          </w:tcPr>
          <w:p w14:paraId="626227D4" w14:textId="77777777" w:rsidR="00E15EEB" w:rsidRPr="0060497B" w:rsidRDefault="0060497B" w:rsidP="00E15EEB">
            <w:pPr>
              <w:rPr>
                <w:b/>
                <w:bCs/>
                <w:lang w:val="de-DE"/>
              </w:rPr>
            </w:pPr>
            <w:r w:rsidRPr="0060497B">
              <w:rPr>
                <w:b/>
                <w:bCs/>
                <w:lang w:val="de-DE"/>
              </w:rPr>
              <w:t> </w:t>
            </w:r>
          </w:p>
        </w:tc>
      </w:tr>
      <w:tr w:rsidR="009D5A2D" w:rsidRPr="0060497B" w14:paraId="626227D9"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7D6" w14:textId="77777777" w:rsidR="00E15EEB" w:rsidRPr="0060497B" w:rsidRDefault="0060497B" w:rsidP="00E15EEB">
            <w:pPr>
              <w:rPr>
                <w:b/>
                <w:bCs/>
              </w:rPr>
            </w:pPr>
            <w:r w:rsidRPr="0060497B">
              <w:rPr>
                <w:b/>
                <w:bCs/>
              </w:rPr>
              <w:t>Content status </w:t>
            </w:r>
          </w:p>
          <w:p w14:paraId="626227D7" w14:textId="77777777" w:rsidR="00E15EEB" w:rsidRPr="0060497B" w:rsidRDefault="0060497B" w:rsidP="00E15EEB">
            <w:pPr>
              <w:rPr>
                <w:b/>
                <w:bCs/>
              </w:rPr>
            </w:pPr>
            <w:r w:rsidRPr="0060497B">
              <w:t>Date of last update</w:t>
            </w:r>
            <w:r w:rsidRPr="0060497B">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7D8" w14:textId="77777777" w:rsidR="00E15EEB" w:rsidRPr="0060497B" w:rsidRDefault="0060497B" w:rsidP="00E15EEB">
            <w:pPr>
              <w:rPr>
                <w:lang w:val="de-DE"/>
              </w:rPr>
            </w:pPr>
            <w:r w:rsidRPr="0060497B">
              <w:t>1/2/2024</w:t>
            </w:r>
          </w:p>
        </w:tc>
      </w:tr>
      <w:tr w:rsidR="009D5A2D" w:rsidRPr="0060497B" w14:paraId="626227DD" w14:textId="77777777" w:rsidTr="00E15EEB">
        <w:trPr>
          <w:trHeight w:val="300"/>
        </w:trPr>
        <w:tc>
          <w:tcPr>
            <w:tcW w:w="3720" w:type="dxa"/>
            <w:tcBorders>
              <w:top w:val="nil"/>
              <w:left w:val="single" w:sz="6" w:space="0" w:color="3E00FF"/>
              <w:bottom w:val="nil"/>
              <w:right w:val="nil"/>
            </w:tcBorders>
            <w:shd w:val="clear" w:color="auto" w:fill="FFFFFF"/>
            <w:hideMark/>
          </w:tcPr>
          <w:p w14:paraId="626227DA" w14:textId="77777777" w:rsidR="00E15EEB" w:rsidRPr="0060497B" w:rsidRDefault="0060497B" w:rsidP="00E15EEB">
            <w:pPr>
              <w:rPr>
                <w:b/>
                <w:bCs/>
              </w:rPr>
            </w:pPr>
            <w:r w:rsidRPr="0060497B">
              <w:rPr>
                <w:b/>
                <w:bCs/>
              </w:rPr>
              <w:t>Language </w:t>
            </w:r>
          </w:p>
          <w:p w14:paraId="626227DB" w14:textId="77777777" w:rsidR="00E15EEB" w:rsidRPr="0060497B" w:rsidRDefault="0060497B" w:rsidP="00E15EEB">
            <w:pPr>
              <w:rPr>
                <w:b/>
                <w:bCs/>
              </w:rPr>
            </w:pPr>
            <w:r w:rsidRPr="0060497B">
              <w:t>Language of the content</w:t>
            </w:r>
            <w:r w:rsidRPr="0060497B">
              <w:rPr>
                <w:b/>
                <w:bCs/>
              </w:rPr>
              <w:t> </w:t>
            </w:r>
          </w:p>
        </w:tc>
        <w:tc>
          <w:tcPr>
            <w:tcW w:w="5895" w:type="dxa"/>
            <w:tcBorders>
              <w:top w:val="nil"/>
              <w:left w:val="nil"/>
              <w:bottom w:val="nil"/>
              <w:right w:val="single" w:sz="6" w:space="0" w:color="3E00FF"/>
            </w:tcBorders>
            <w:shd w:val="clear" w:color="auto" w:fill="auto"/>
            <w:hideMark/>
          </w:tcPr>
          <w:p w14:paraId="626227DC" w14:textId="77777777" w:rsidR="00E15EEB" w:rsidRPr="0060497B" w:rsidRDefault="0060497B" w:rsidP="00E15EEB">
            <w:pPr>
              <w:rPr>
                <w:lang w:val="de-DE"/>
              </w:rPr>
            </w:pPr>
            <w:r w:rsidRPr="0060497B">
              <w:rPr>
                <w:rFonts w:ascii="Arial" w:eastAsia="Arial" w:hAnsi="Arial" w:cs="Arial"/>
                <w:szCs w:val="22"/>
                <w:bdr w:val="nil"/>
                <w:lang w:val="es-ES"/>
              </w:rPr>
              <w:t>Español (ES)</w:t>
            </w:r>
          </w:p>
        </w:tc>
      </w:tr>
      <w:tr w:rsidR="009D5A2D" w:rsidRPr="0060497B" w14:paraId="626227E1"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7DE" w14:textId="77777777" w:rsidR="00E15EEB" w:rsidRPr="0060497B" w:rsidRDefault="0060497B" w:rsidP="00E15EEB">
            <w:pPr>
              <w:rPr>
                <w:b/>
                <w:bCs/>
                <w:lang w:val="en-GB"/>
              </w:rPr>
            </w:pPr>
            <w:r w:rsidRPr="0060497B">
              <w:rPr>
                <w:b/>
                <w:bCs/>
              </w:rPr>
              <w:t>Page URL</w:t>
            </w:r>
            <w:r w:rsidRPr="0060497B">
              <w:rPr>
                <w:b/>
                <w:bCs/>
                <w:lang w:val="en-GB"/>
              </w:rPr>
              <w:t> </w:t>
            </w:r>
          </w:p>
          <w:p w14:paraId="626227DF" w14:textId="77777777" w:rsidR="00E15EEB" w:rsidRPr="0060497B" w:rsidRDefault="0060497B" w:rsidP="00E15EEB">
            <w:pPr>
              <w:rPr>
                <w:b/>
                <w:bCs/>
              </w:rPr>
            </w:pPr>
            <w:r w:rsidRPr="0060497B">
              <w:t>"Speaking" URL with keywords, short, all lower case, no special characters, spaces replaced with hyphens</w:t>
            </w:r>
            <w:r w:rsidRPr="0060497B">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7E0" w14:textId="77777777" w:rsidR="00E15EEB" w:rsidRPr="0060497B" w:rsidRDefault="0060497B" w:rsidP="00E15EEB">
            <w:r w:rsidRPr="0060497B">
              <w:rPr>
                <w:rFonts w:ascii="Arial" w:eastAsia="Arial" w:hAnsi="Arial" w:cs="Arial"/>
                <w:szCs w:val="22"/>
                <w:bdr w:val="nil"/>
                <w:lang w:val="es-ES"/>
              </w:rPr>
              <w:t>/es/objetivos-empresariales/mejora-de-la-productividad</w:t>
            </w:r>
          </w:p>
        </w:tc>
      </w:tr>
      <w:tr w:rsidR="009D5A2D" w:rsidRPr="0060497B" w14:paraId="626227E5" w14:textId="77777777" w:rsidTr="00E15EEB">
        <w:trPr>
          <w:trHeight w:val="300"/>
        </w:trPr>
        <w:tc>
          <w:tcPr>
            <w:tcW w:w="3720" w:type="dxa"/>
            <w:tcBorders>
              <w:top w:val="nil"/>
              <w:left w:val="single" w:sz="6" w:space="0" w:color="3E00FF"/>
              <w:bottom w:val="nil"/>
              <w:right w:val="nil"/>
            </w:tcBorders>
            <w:shd w:val="clear" w:color="auto" w:fill="FFFFFF"/>
            <w:hideMark/>
          </w:tcPr>
          <w:p w14:paraId="626227E2" w14:textId="77777777" w:rsidR="00E15EEB" w:rsidRPr="0060497B" w:rsidRDefault="0060497B" w:rsidP="00E15EEB">
            <w:pPr>
              <w:rPr>
                <w:b/>
                <w:bCs/>
                <w:lang w:val="en-GB"/>
              </w:rPr>
            </w:pPr>
            <w:r w:rsidRPr="0060497B">
              <w:rPr>
                <w:b/>
                <w:bCs/>
              </w:rPr>
              <w:t>Teaser title </w:t>
            </w:r>
            <w:r w:rsidRPr="0060497B">
              <w:rPr>
                <w:b/>
                <w:bCs/>
                <w:lang w:val="en-GB"/>
              </w:rPr>
              <w:t> </w:t>
            </w:r>
          </w:p>
          <w:p w14:paraId="626227E3" w14:textId="77777777" w:rsidR="00E15EEB" w:rsidRPr="0060497B" w:rsidRDefault="0060497B" w:rsidP="00E15EEB">
            <w:pPr>
              <w:rPr>
                <w:b/>
                <w:bCs/>
              </w:rPr>
            </w:pPr>
            <w:r w:rsidRPr="0060497B">
              <w:t>Title displayed as website teaser card, up to 78 characters</w:t>
            </w:r>
            <w:r w:rsidRPr="0060497B">
              <w:rPr>
                <w:b/>
                <w:bCs/>
              </w:rPr>
              <w:t> </w:t>
            </w:r>
          </w:p>
        </w:tc>
        <w:tc>
          <w:tcPr>
            <w:tcW w:w="5895" w:type="dxa"/>
            <w:tcBorders>
              <w:top w:val="nil"/>
              <w:left w:val="nil"/>
              <w:bottom w:val="nil"/>
              <w:right w:val="single" w:sz="6" w:space="0" w:color="3E00FF"/>
            </w:tcBorders>
            <w:shd w:val="clear" w:color="auto" w:fill="auto"/>
            <w:hideMark/>
          </w:tcPr>
          <w:p w14:paraId="626227E4" w14:textId="77777777" w:rsidR="00E15EEB" w:rsidRPr="0060497B" w:rsidRDefault="0060497B" w:rsidP="00E15EEB">
            <w:r w:rsidRPr="0060497B">
              <w:rPr>
                <w:rFonts w:ascii="Arial" w:eastAsia="Arial" w:hAnsi="Arial" w:cs="Arial"/>
                <w:szCs w:val="22"/>
                <w:bdr w:val="nil"/>
                <w:lang w:val="es-ES"/>
              </w:rPr>
              <w:t>Mejora la productividad de tu empresa con los servicios de SoftwareOne</w:t>
            </w:r>
          </w:p>
        </w:tc>
      </w:tr>
      <w:tr w:rsidR="009D5A2D" w:rsidRPr="0060497B" w14:paraId="626227E9"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7E6" w14:textId="77777777" w:rsidR="00E15EEB" w:rsidRPr="0060497B" w:rsidRDefault="0060497B" w:rsidP="00E15EEB">
            <w:pPr>
              <w:rPr>
                <w:b/>
                <w:bCs/>
                <w:lang w:val="en-GB"/>
              </w:rPr>
            </w:pPr>
            <w:r w:rsidRPr="0060497B">
              <w:rPr>
                <w:b/>
                <w:bCs/>
              </w:rPr>
              <w:t>Teaser description</w:t>
            </w:r>
            <w:r w:rsidRPr="0060497B">
              <w:rPr>
                <w:b/>
                <w:bCs/>
                <w:lang w:val="en-GB"/>
              </w:rPr>
              <w:t> </w:t>
            </w:r>
          </w:p>
          <w:p w14:paraId="626227E7" w14:textId="77777777" w:rsidR="00E15EEB" w:rsidRPr="0060497B" w:rsidRDefault="0060497B" w:rsidP="00E15EEB">
            <w:pPr>
              <w:rPr>
                <w:b/>
                <w:bCs/>
              </w:rPr>
            </w:pPr>
            <w:r w:rsidRPr="0060497B">
              <w:t>Text displayed as website teaser card, up to 156 characters</w:t>
            </w:r>
            <w:r w:rsidRPr="0060497B">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7E8" w14:textId="77777777" w:rsidR="00E15EEB" w:rsidRPr="0060497B" w:rsidRDefault="0060497B" w:rsidP="00E15EEB">
            <w:r w:rsidRPr="0060497B">
              <w:rPr>
                <w:rFonts w:ascii="Arial" w:eastAsia="Arial" w:hAnsi="Arial" w:cs="Arial"/>
                <w:szCs w:val="22"/>
                <w:bdr w:val="nil"/>
                <w:lang w:val="es-ES"/>
              </w:rPr>
              <w:t>Descubre qué servicios y soluciones digitales utiliza SoftwareOne para mejorar la productividad empresarial.</w:t>
            </w:r>
          </w:p>
        </w:tc>
      </w:tr>
      <w:tr w:rsidR="009D5A2D" w:rsidRPr="0060497B" w14:paraId="626227EE" w14:textId="77777777" w:rsidTr="00E15EEB">
        <w:trPr>
          <w:trHeight w:val="300"/>
        </w:trPr>
        <w:tc>
          <w:tcPr>
            <w:tcW w:w="3720" w:type="dxa"/>
            <w:tcBorders>
              <w:top w:val="nil"/>
              <w:left w:val="single" w:sz="6" w:space="0" w:color="3E00FF"/>
              <w:bottom w:val="nil"/>
              <w:right w:val="nil"/>
            </w:tcBorders>
            <w:shd w:val="clear" w:color="auto" w:fill="FFFFFF"/>
            <w:hideMark/>
          </w:tcPr>
          <w:p w14:paraId="626227EA" w14:textId="77777777" w:rsidR="00E15EEB" w:rsidRPr="0060497B" w:rsidRDefault="0060497B" w:rsidP="00E15EEB">
            <w:pPr>
              <w:rPr>
                <w:b/>
                <w:bCs/>
                <w:lang w:val="de-DE"/>
              </w:rPr>
            </w:pPr>
            <w:r w:rsidRPr="0060497B">
              <w:rPr>
                <w:b/>
                <w:bCs/>
              </w:rPr>
              <w:t>Teaser image</w:t>
            </w:r>
            <w:r w:rsidRPr="0060497B">
              <w:rPr>
                <w:b/>
                <w:bCs/>
                <w:lang w:val="de-DE"/>
              </w:rPr>
              <w:t> </w:t>
            </w:r>
          </w:p>
          <w:p w14:paraId="626227EB" w14:textId="77777777" w:rsidR="00E15EEB" w:rsidRPr="0060497B" w:rsidRDefault="0060497B" w:rsidP="00E15EEB">
            <w:pPr>
              <w:rPr>
                <w:b/>
                <w:bCs/>
              </w:rPr>
            </w:pPr>
            <w:r w:rsidRPr="0060497B">
              <w:t>Image ID or link to file </w:t>
            </w:r>
            <w:r w:rsidRPr="0060497B">
              <w:rPr>
                <w:b/>
                <w:bCs/>
              </w:rPr>
              <w:t> </w:t>
            </w:r>
          </w:p>
        </w:tc>
        <w:tc>
          <w:tcPr>
            <w:tcW w:w="5895" w:type="dxa"/>
            <w:tcBorders>
              <w:top w:val="nil"/>
              <w:left w:val="nil"/>
              <w:bottom w:val="nil"/>
              <w:right w:val="single" w:sz="6" w:space="0" w:color="3E00FF"/>
            </w:tcBorders>
            <w:shd w:val="clear" w:color="auto" w:fill="auto"/>
            <w:hideMark/>
          </w:tcPr>
          <w:p w14:paraId="626227EC" w14:textId="77777777" w:rsidR="00E15EEB" w:rsidRPr="0060497B" w:rsidRDefault="0060497B" w:rsidP="00E15EEB">
            <w:pPr>
              <w:rPr>
                <w:lang w:val="de-DE"/>
              </w:rPr>
            </w:pPr>
            <w:hyperlink r:id="rId42" w:tooltip="https://softwareone.sharepoint.com/sites/GlobalMarketing2/Shared%20Documents/01%20Campaigns%20and%20Content/Jan24%20Nav%20Content/Image%20assets/business-outcomes/AdobeStock_699928885.jpeg?web=1" w:history="1">
              <w:r w:rsidRPr="0060497B">
                <w:rPr>
                  <w:rFonts w:ascii="Arial" w:eastAsia="Arial" w:hAnsi="Arial" w:cs="Arial"/>
                  <w:color w:val="3E00FF"/>
                  <w:szCs w:val="22"/>
                  <w:u w:val="single"/>
                  <w:bdr w:val="nil"/>
                  <w:lang w:val="es-ES"/>
                </w:rPr>
                <w:t>AdobeStock_699928885.jpeg</w:t>
              </w:r>
            </w:hyperlink>
          </w:p>
          <w:p w14:paraId="626227ED" w14:textId="77777777" w:rsidR="00E15EEB" w:rsidRPr="0060497B" w:rsidRDefault="0060497B" w:rsidP="00E15EEB">
            <w:pPr>
              <w:rPr>
                <w:b/>
                <w:bCs/>
                <w:sz w:val="28"/>
                <w:szCs w:val="24"/>
              </w:rPr>
            </w:pPr>
            <w:r w:rsidRPr="0060497B">
              <w:rPr>
                <w:noProof/>
              </w:rPr>
              <w:drawing>
                <wp:inline distT="0" distB="0" distL="0" distR="0" wp14:anchorId="62622845" wp14:editId="431C59C0">
                  <wp:extent cx="720000" cy="360000"/>
                  <wp:effectExtent l="0" t="0" r="4445" b="2540"/>
                  <wp:docPr id="735481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099081"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60000"/>
                          </a:xfrm>
                          <a:prstGeom prst="rect">
                            <a:avLst/>
                          </a:prstGeom>
                          <a:noFill/>
                          <a:ln>
                            <a:noFill/>
                          </a:ln>
                        </pic:spPr>
                      </pic:pic>
                    </a:graphicData>
                  </a:graphic>
                </wp:inline>
              </w:drawing>
            </w:r>
          </w:p>
        </w:tc>
      </w:tr>
      <w:tr w:rsidR="009D5A2D" w:rsidRPr="0060497B" w14:paraId="626227F2"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7EF" w14:textId="77777777" w:rsidR="00E15EEB" w:rsidRPr="0060497B" w:rsidRDefault="0060497B" w:rsidP="00E15EEB">
            <w:pPr>
              <w:rPr>
                <w:b/>
                <w:bCs/>
                <w:lang w:val="de-DE"/>
              </w:rPr>
            </w:pPr>
            <w:r w:rsidRPr="0060497B">
              <w:rPr>
                <w:b/>
                <w:bCs/>
              </w:rPr>
              <w:t>Headline </w:t>
            </w:r>
            <w:r w:rsidRPr="0060497B">
              <w:rPr>
                <w:b/>
                <w:bCs/>
                <w:lang w:val="de-DE"/>
              </w:rPr>
              <w:t> </w:t>
            </w:r>
          </w:p>
          <w:p w14:paraId="626227F0" w14:textId="77777777" w:rsidR="00E15EEB" w:rsidRPr="0060497B" w:rsidRDefault="0060497B" w:rsidP="00E15EEB">
            <w:pPr>
              <w:rPr>
                <w:b/>
                <w:bCs/>
              </w:rPr>
            </w:pPr>
            <w:r w:rsidRPr="0060497B">
              <w:lastRenderedPageBreak/>
              <w:t>h1 headline (hidden), up to 60 characters</w:t>
            </w:r>
            <w:r w:rsidRPr="0060497B">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7F1" w14:textId="77777777" w:rsidR="00E15EEB" w:rsidRPr="0060497B" w:rsidRDefault="0060497B" w:rsidP="00E15EEB">
            <w:pPr>
              <w:rPr>
                <w:lang w:val="de-DE"/>
              </w:rPr>
            </w:pPr>
            <w:r w:rsidRPr="0060497B">
              <w:rPr>
                <w:rFonts w:ascii="Arial" w:eastAsia="Arial" w:hAnsi="Arial" w:cs="Arial"/>
                <w:szCs w:val="22"/>
                <w:bdr w:val="nil"/>
                <w:lang w:val="es-ES"/>
              </w:rPr>
              <w:lastRenderedPageBreak/>
              <w:t>Productividad empresarial</w:t>
            </w:r>
          </w:p>
        </w:tc>
      </w:tr>
      <w:tr w:rsidR="009D5A2D" w:rsidRPr="0060497B" w14:paraId="626227F6" w14:textId="77777777" w:rsidTr="00E15EEB">
        <w:trPr>
          <w:trHeight w:val="300"/>
        </w:trPr>
        <w:tc>
          <w:tcPr>
            <w:tcW w:w="3720" w:type="dxa"/>
            <w:tcBorders>
              <w:top w:val="nil"/>
              <w:left w:val="single" w:sz="6" w:space="0" w:color="3E00FF"/>
              <w:bottom w:val="nil"/>
              <w:right w:val="nil"/>
            </w:tcBorders>
            <w:shd w:val="clear" w:color="auto" w:fill="FFFFFF"/>
            <w:hideMark/>
          </w:tcPr>
          <w:p w14:paraId="626227F3" w14:textId="77777777" w:rsidR="00E15EEB" w:rsidRPr="0060497B" w:rsidRDefault="0060497B" w:rsidP="00E15EEB">
            <w:pPr>
              <w:rPr>
                <w:b/>
                <w:bCs/>
                <w:lang w:val="de-DE"/>
              </w:rPr>
            </w:pPr>
            <w:r w:rsidRPr="0060497B">
              <w:rPr>
                <w:b/>
                <w:bCs/>
              </w:rPr>
              <w:t>Navigation title </w:t>
            </w:r>
            <w:r w:rsidRPr="0060497B">
              <w:rPr>
                <w:b/>
                <w:bCs/>
                <w:lang w:val="de-DE"/>
              </w:rPr>
              <w:t> </w:t>
            </w:r>
          </w:p>
          <w:p w14:paraId="626227F4" w14:textId="77777777" w:rsidR="00E15EEB" w:rsidRPr="0060497B" w:rsidRDefault="0060497B" w:rsidP="00E15EEB">
            <w:pPr>
              <w:rPr>
                <w:b/>
                <w:bCs/>
              </w:rPr>
            </w:pPr>
            <w:r w:rsidRPr="0060497B">
              <w:t>Shortened headline, used for breadcrumb and other navigation elements</w:t>
            </w:r>
            <w:r w:rsidRPr="0060497B">
              <w:rPr>
                <w:b/>
                <w:bCs/>
              </w:rPr>
              <w:t> </w:t>
            </w:r>
          </w:p>
        </w:tc>
        <w:tc>
          <w:tcPr>
            <w:tcW w:w="5895" w:type="dxa"/>
            <w:tcBorders>
              <w:top w:val="nil"/>
              <w:left w:val="nil"/>
              <w:bottom w:val="nil"/>
              <w:right w:val="single" w:sz="6" w:space="0" w:color="3E00FF"/>
            </w:tcBorders>
            <w:shd w:val="clear" w:color="auto" w:fill="auto"/>
            <w:hideMark/>
          </w:tcPr>
          <w:p w14:paraId="626227F5" w14:textId="77777777" w:rsidR="00E15EEB" w:rsidRPr="0060497B" w:rsidRDefault="0060497B" w:rsidP="00E15EEB">
            <w:pPr>
              <w:rPr>
                <w:lang w:val="de-DE"/>
              </w:rPr>
            </w:pPr>
            <w:r w:rsidRPr="0060497B">
              <w:rPr>
                <w:rFonts w:ascii="Arial" w:eastAsia="Arial" w:hAnsi="Arial" w:cs="Arial"/>
                <w:szCs w:val="22"/>
                <w:bdr w:val="nil"/>
                <w:lang w:val="es-ES"/>
              </w:rPr>
              <w:t>Productividad empresarial</w:t>
            </w:r>
          </w:p>
        </w:tc>
      </w:tr>
      <w:tr w:rsidR="009D5A2D" w:rsidRPr="0060497B" w14:paraId="626227FA"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7F7" w14:textId="77777777" w:rsidR="00E15EEB" w:rsidRPr="0060497B" w:rsidRDefault="0060497B" w:rsidP="00E15EEB">
            <w:pPr>
              <w:rPr>
                <w:b/>
                <w:bCs/>
                <w:lang w:val="de-DE"/>
              </w:rPr>
            </w:pPr>
            <w:r w:rsidRPr="0060497B">
              <w:rPr>
                <w:b/>
                <w:bCs/>
              </w:rPr>
              <w:t>Keywords</w:t>
            </w:r>
            <w:r w:rsidRPr="0060497B">
              <w:rPr>
                <w:b/>
                <w:bCs/>
                <w:lang w:val="de-DE"/>
              </w:rPr>
              <w:t> </w:t>
            </w:r>
          </w:p>
          <w:p w14:paraId="626227F8" w14:textId="77777777" w:rsidR="00E15EEB" w:rsidRPr="0060497B" w:rsidRDefault="0060497B" w:rsidP="00E15EEB">
            <w:pPr>
              <w:rPr>
                <w:b/>
                <w:bCs/>
                <w:lang w:val="de-DE"/>
              </w:rPr>
            </w:pPr>
            <w:r w:rsidRPr="0060497B">
              <w:t>Separated by space</w:t>
            </w:r>
            <w:r w:rsidRPr="0060497B">
              <w:rPr>
                <w:b/>
                <w:bCs/>
                <w:lang w:val="de-DE"/>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7F9" w14:textId="77777777" w:rsidR="00E15EEB" w:rsidRPr="0060497B" w:rsidRDefault="0060497B" w:rsidP="00E15EEB">
            <w:pPr>
              <w:rPr>
                <w:lang w:val="de-DE"/>
              </w:rPr>
            </w:pPr>
            <w:r w:rsidRPr="0060497B">
              <w:rPr>
                <w:rFonts w:ascii="Arial" w:eastAsia="Arial" w:hAnsi="Arial" w:cs="Arial"/>
                <w:szCs w:val="22"/>
                <w:bdr w:val="nil"/>
                <w:lang w:val="es-ES"/>
              </w:rPr>
              <w:t>Añadir aquí </w:t>
            </w:r>
          </w:p>
        </w:tc>
      </w:tr>
      <w:tr w:rsidR="009D5A2D" w:rsidRPr="0060497B" w14:paraId="626227FE" w14:textId="77777777" w:rsidTr="00E15EEB">
        <w:trPr>
          <w:trHeight w:val="300"/>
        </w:trPr>
        <w:tc>
          <w:tcPr>
            <w:tcW w:w="3720" w:type="dxa"/>
            <w:tcBorders>
              <w:top w:val="nil"/>
              <w:left w:val="single" w:sz="6" w:space="0" w:color="3E00FF"/>
              <w:bottom w:val="nil"/>
              <w:right w:val="nil"/>
            </w:tcBorders>
            <w:shd w:val="clear" w:color="auto" w:fill="FFFFFF"/>
            <w:hideMark/>
          </w:tcPr>
          <w:p w14:paraId="626227FB" w14:textId="77777777" w:rsidR="00E15EEB" w:rsidRPr="0060497B" w:rsidRDefault="0060497B" w:rsidP="00E15EEB">
            <w:pPr>
              <w:rPr>
                <w:b/>
                <w:bCs/>
                <w:lang w:val="de-DE"/>
              </w:rPr>
            </w:pPr>
            <w:r w:rsidRPr="0060497B">
              <w:rPr>
                <w:b/>
                <w:bCs/>
              </w:rPr>
              <w:t>Meta title </w:t>
            </w:r>
            <w:r w:rsidRPr="0060497B">
              <w:rPr>
                <w:b/>
                <w:bCs/>
                <w:lang w:val="de-DE"/>
              </w:rPr>
              <w:t> </w:t>
            </w:r>
          </w:p>
          <w:p w14:paraId="626227FC" w14:textId="77777777" w:rsidR="00E15EEB" w:rsidRPr="0060497B" w:rsidRDefault="0060497B" w:rsidP="00E15EEB">
            <w:pPr>
              <w:rPr>
                <w:b/>
                <w:bCs/>
              </w:rPr>
            </w:pPr>
            <w:r w:rsidRPr="0060497B">
              <w:t>Title displayed in Google search results and on browser tab, up to 60 characters, must not be the same as headline</w:t>
            </w:r>
            <w:r w:rsidRPr="0060497B">
              <w:rPr>
                <w:b/>
                <w:bCs/>
              </w:rPr>
              <w:t> </w:t>
            </w:r>
          </w:p>
        </w:tc>
        <w:tc>
          <w:tcPr>
            <w:tcW w:w="5895" w:type="dxa"/>
            <w:tcBorders>
              <w:top w:val="nil"/>
              <w:left w:val="nil"/>
              <w:bottom w:val="nil"/>
              <w:right w:val="single" w:sz="6" w:space="0" w:color="3E00FF"/>
            </w:tcBorders>
            <w:shd w:val="clear" w:color="auto" w:fill="auto"/>
            <w:hideMark/>
          </w:tcPr>
          <w:p w14:paraId="626227FD" w14:textId="77777777" w:rsidR="00E15EEB" w:rsidRPr="0060497B" w:rsidRDefault="0060497B" w:rsidP="00E15EEB">
            <w:r w:rsidRPr="0060497B">
              <w:rPr>
                <w:rFonts w:ascii="Arial" w:eastAsia="Arial" w:hAnsi="Arial" w:cs="Arial"/>
                <w:szCs w:val="22"/>
                <w:bdr w:val="nil"/>
                <w:lang w:val="es-ES"/>
              </w:rPr>
              <w:t>Mejora la productividad de tu empresa con los servicios de SoftwareOne | SoftwareOne</w:t>
            </w:r>
          </w:p>
        </w:tc>
      </w:tr>
      <w:tr w:rsidR="009D5A2D" w:rsidRPr="0060497B" w14:paraId="62622802"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7FF" w14:textId="77777777" w:rsidR="00E15EEB" w:rsidRPr="0060497B" w:rsidRDefault="0060497B" w:rsidP="00E15EEB">
            <w:pPr>
              <w:rPr>
                <w:b/>
                <w:bCs/>
                <w:lang w:val="de-DE"/>
              </w:rPr>
            </w:pPr>
            <w:r w:rsidRPr="0060497B">
              <w:rPr>
                <w:b/>
                <w:bCs/>
              </w:rPr>
              <w:t>Meta description </w:t>
            </w:r>
            <w:r w:rsidRPr="0060497B">
              <w:rPr>
                <w:b/>
                <w:bCs/>
                <w:lang w:val="de-DE"/>
              </w:rPr>
              <w:t> </w:t>
            </w:r>
          </w:p>
          <w:p w14:paraId="62622800" w14:textId="77777777" w:rsidR="00E15EEB" w:rsidRPr="0060497B" w:rsidRDefault="0060497B" w:rsidP="00E15EEB">
            <w:pPr>
              <w:rPr>
                <w:b/>
                <w:bCs/>
              </w:rPr>
            </w:pPr>
            <w:r w:rsidRPr="0060497B">
              <w:t>Text displayed in Google search results, up to 160 characters</w:t>
            </w:r>
            <w:r w:rsidRPr="0060497B">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801" w14:textId="77777777" w:rsidR="00E15EEB" w:rsidRPr="0060497B" w:rsidRDefault="0060497B" w:rsidP="00E15EEB">
            <w:r w:rsidRPr="0060497B">
              <w:rPr>
                <w:rFonts w:ascii="Arial" w:eastAsia="Arial" w:hAnsi="Arial" w:cs="Arial"/>
                <w:szCs w:val="22"/>
                <w:bdr w:val="nil"/>
                <w:lang w:val="es-ES"/>
              </w:rPr>
              <w:t>Descubre qué servicios y soluciones digitales utiliza SoftwareOne para mejorar la productividad empresarial.</w:t>
            </w:r>
          </w:p>
        </w:tc>
      </w:tr>
      <w:tr w:rsidR="009D5A2D" w:rsidRPr="0060497B" w14:paraId="62622806" w14:textId="77777777" w:rsidTr="00E15EEB">
        <w:trPr>
          <w:trHeight w:val="300"/>
        </w:trPr>
        <w:tc>
          <w:tcPr>
            <w:tcW w:w="3720" w:type="dxa"/>
            <w:tcBorders>
              <w:top w:val="nil"/>
              <w:left w:val="single" w:sz="6" w:space="0" w:color="3E00FF"/>
              <w:bottom w:val="nil"/>
              <w:right w:val="nil"/>
            </w:tcBorders>
            <w:shd w:val="clear" w:color="auto" w:fill="FFFFFF"/>
            <w:hideMark/>
          </w:tcPr>
          <w:p w14:paraId="62622803" w14:textId="77777777" w:rsidR="00E15EEB" w:rsidRPr="0060497B" w:rsidRDefault="0060497B" w:rsidP="00E15EEB">
            <w:pPr>
              <w:rPr>
                <w:b/>
                <w:bCs/>
                <w:lang w:val="de-DE"/>
              </w:rPr>
            </w:pPr>
            <w:r w:rsidRPr="0060497B">
              <w:rPr>
                <w:b/>
                <w:bCs/>
              </w:rPr>
              <w:t>Open Graph title </w:t>
            </w:r>
            <w:r w:rsidRPr="0060497B">
              <w:rPr>
                <w:b/>
                <w:bCs/>
                <w:lang w:val="de-DE"/>
              </w:rPr>
              <w:t> </w:t>
            </w:r>
          </w:p>
          <w:p w14:paraId="62622804" w14:textId="77777777" w:rsidR="00E15EEB" w:rsidRPr="0060497B" w:rsidRDefault="0060497B" w:rsidP="00E15EEB">
            <w:pPr>
              <w:rPr>
                <w:b/>
                <w:bCs/>
              </w:rPr>
            </w:pPr>
            <w:r w:rsidRPr="0060497B">
              <w:t>Title displayed when shared on social media, up to 90 characters</w:t>
            </w:r>
            <w:r w:rsidRPr="0060497B">
              <w:rPr>
                <w:b/>
                <w:bCs/>
              </w:rPr>
              <w:t> </w:t>
            </w:r>
          </w:p>
        </w:tc>
        <w:tc>
          <w:tcPr>
            <w:tcW w:w="5895" w:type="dxa"/>
            <w:tcBorders>
              <w:top w:val="nil"/>
              <w:left w:val="nil"/>
              <w:bottom w:val="nil"/>
              <w:right w:val="single" w:sz="6" w:space="0" w:color="3E00FF"/>
            </w:tcBorders>
            <w:shd w:val="clear" w:color="auto" w:fill="auto"/>
            <w:hideMark/>
          </w:tcPr>
          <w:p w14:paraId="62622805" w14:textId="77777777" w:rsidR="00E15EEB" w:rsidRPr="0060497B" w:rsidRDefault="0060497B" w:rsidP="00E15EEB">
            <w:r w:rsidRPr="0060497B">
              <w:rPr>
                <w:rFonts w:ascii="Arial" w:eastAsia="Arial" w:hAnsi="Arial" w:cs="Arial"/>
                <w:szCs w:val="22"/>
                <w:bdr w:val="nil"/>
                <w:lang w:val="es-ES"/>
              </w:rPr>
              <w:t>Capacita a tu personal para lograr más</w:t>
            </w:r>
          </w:p>
        </w:tc>
      </w:tr>
      <w:tr w:rsidR="009D5A2D" w:rsidRPr="0060497B" w14:paraId="6262280A"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807" w14:textId="77777777" w:rsidR="00E15EEB" w:rsidRPr="0060497B" w:rsidRDefault="0060497B" w:rsidP="00E15EEB">
            <w:pPr>
              <w:rPr>
                <w:b/>
                <w:bCs/>
                <w:lang w:val="de-DE"/>
              </w:rPr>
            </w:pPr>
            <w:r w:rsidRPr="0060497B">
              <w:rPr>
                <w:b/>
                <w:bCs/>
              </w:rPr>
              <w:t>Open Graph description </w:t>
            </w:r>
            <w:r w:rsidRPr="0060497B">
              <w:rPr>
                <w:b/>
                <w:bCs/>
                <w:lang w:val="de-DE"/>
              </w:rPr>
              <w:t> </w:t>
            </w:r>
          </w:p>
          <w:p w14:paraId="62622808" w14:textId="77777777" w:rsidR="00E15EEB" w:rsidRPr="0060497B" w:rsidRDefault="0060497B" w:rsidP="00E15EEB">
            <w:pPr>
              <w:rPr>
                <w:b/>
                <w:bCs/>
              </w:rPr>
            </w:pPr>
            <w:r w:rsidRPr="0060497B">
              <w:t>Text displayed when shared on social media, up to 200 characters</w:t>
            </w:r>
            <w:r w:rsidRPr="0060497B">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809" w14:textId="77777777" w:rsidR="00E15EEB" w:rsidRPr="0060497B" w:rsidRDefault="0060497B" w:rsidP="00E15EEB">
            <w:pPr>
              <w:rPr>
                <w:lang w:val="de-DE"/>
              </w:rPr>
            </w:pPr>
            <w:r w:rsidRPr="0060497B">
              <w:rPr>
                <w:rFonts w:ascii="Arial" w:eastAsia="Arial" w:hAnsi="Arial" w:cs="Arial"/>
                <w:szCs w:val="22"/>
                <w:bdr w:val="nil"/>
                <w:lang w:val="es-ES"/>
              </w:rPr>
              <w:t>Con sus servicios y soluciones digitales, SoftwareOne impulsa la productividad empresarial, lo que mejora la eficiencia y eficacia de tus procesos de negocio. Descubre cómo.</w:t>
            </w:r>
          </w:p>
        </w:tc>
      </w:tr>
      <w:tr w:rsidR="009D5A2D" w:rsidRPr="0060497B" w14:paraId="62622810" w14:textId="77777777" w:rsidTr="00E15EEB">
        <w:trPr>
          <w:trHeight w:val="300"/>
        </w:trPr>
        <w:tc>
          <w:tcPr>
            <w:tcW w:w="3720" w:type="dxa"/>
            <w:tcBorders>
              <w:top w:val="nil"/>
              <w:left w:val="single" w:sz="6" w:space="0" w:color="3E00FF"/>
              <w:bottom w:val="nil"/>
              <w:right w:val="nil"/>
            </w:tcBorders>
            <w:shd w:val="clear" w:color="auto" w:fill="FFFFFF"/>
            <w:hideMark/>
          </w:tcPr>
          <w:p w14:paraId="6262280B" w14:textId="77777777" w:rsidR="00E15EEB" w:rsidRPr="0060497B" w:rsidRDefault="0060497B" w:rsidP="00E15EEB">
            <w:pPr>
              <w:rPr>
                <w:b/>
                <w:bCs/>
                <w:lang w:val="de-DE"/>
              </w:rPr>
            </w:pPr>
            <w:r w:rsidRPr="0060497B">
              <w:rPr>
                <w:b/>
                <w:bCs/>
              </w:rPr>
              <w:t>Text for Open Graph image </w:t>
            </w:r>
            <w:r w:rsidRPr="0060497B">
              <w:rPr>
                <w:b/>
                <w:bCs/>
                <w:lang w:val="de-DE"/>
              </w:rPr>
              <w:t> </w:t>
            </w:r>
          </w:p>
          <w:p w14:paraId="6262280C" w14:textId="77777777" w:rsidR="00E15EEB" w:rsidRPr="0060497B" w:rsidRDefault="0060497B" w:rsidP="00E15EEB">
            <w:pPr>
              <w:rPr>
                <w:b/>
                <w:bCs/>
              </w:rPr>
            </w:pPr>
            <w:r w:rsidRPr="0060497B">
              <w:t>Eyebrow up to 55 characters, headline up to 120 characters, CTA up to 20 characters</w:t>
            </w:r>
            <w:r w:rsidRPr="0060497B">
              <w:rPr>
                <w:b/>
                <w:bCs/>
              </w:rPr>
              <w:t> </w:t>
            </w:r>
          </w:p>
        </w:tc>
        <w:tc>
          <w:tcPr>
            <w:tcW w:w="5895" w:type="dxa"/>
            <w:tcBorders>
              <w:top w:val="nil"/>
              <w:left w:val="nil"/>
              <w:bottom w:val="nil"/>
              <w:right w:val="single" w:sz="6" w:space="0" w:color="3E00FF"/>
            </w:tcBorders>
            <w:shd w:val="clear" w:color="auto" w:fill="auto"/>
            <w:hideMark/>
          </w:tcPr>
          <w:p w14:paraId="6262280D" w14:textId="77777777" w:rsidR="00E15EEB" w:rsidRPr="0060497B" w:rsidRDefault="0060497B" w:rsidP="00E15EEB">
            <w:r w:rsidRPr="0060497B">
              <w:rPr>
                <w:rFonts w:ascii="Arial" w:eastAsia="Arial" w:hAnsi="Arial" w:cs="Arial"/>
                <w:szCs w:val="22"/>
                <w:bdr w:val="nil"/>
                <w:lang w:val="es-ES"/>
              </w:rPr>
              <w:t>Más productividad</w:t>
            </w:r>
          </w:p>
          <w:p w14:paraId="6262280E" w14:textId="77777777" w:rsidR="00E15EEB" w:rsidRPr="0060497B" w:rsidRDefault="0060497B" w:rsidP="00E15EEB">
            <w:r w:rsidRPr="0060497B">
              <w:rPr>
                <w:rFonts w:ascii="Arial" w:eastAsia="Arial" w:hAnsi="Arial" w:cs="Arial"/>
                <w:szCs w:val="22"/>
                <w:bdr w:val="nil"/>
                <w:lang w:val="es-ES"/>
              </w:rPr>
              <w:t>Capacita a tu personal para lograr más</w:t>
            </w:r>
          </w:p>
          <w:p w14:paraId="6262280F" w14:textId="77777777" w:rsidR="00E15EEB" w:rsidRPr="0060497B" w:rsidRDefault="0060497B" w:rsidP="00E15EEB">
            <w:r w:rsidRPr="0060497B">
              <w:rPr>
                <w:rFonts w:ascii="Arial" w:eastAsia="Arial" w:hAnsi="Arial" w:cs="Arial"/>
                <w:szCs w:val="22"/>
                <w:bdr w:val="nil"/>
                <w:lang w:val="es-ES"/>
              </w:rPr>
              <w:t>Seguir leyendo +</w:t>
            </w:r>
          </w:p>
        </w:tc>
      </w:tr>
      <w:tr w:rsidR="009D5A2D" w:rsidRPr="0060497B" w14:paraId="62622815"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811" w14:textId="77777777" w:rsidR="00E15EEB" w:rsidRPr="0060497B" w:rsidRDefault="0060497B" w:rsidP="00E15EEB">
            <w:pPr>
              <w:rPr>
                <w:b/>
                <w:bCs/>
                <w:lang w:val="de-DE"/>
              </w:rPr>
            </w:pPr>
            <w:r w:rsidRPr="0060497B">
              <w:rPr>
                <w:b/>
                <w:bCs/>
              </w:rPr>
              <w:t>Open Graph image</w:t>
            </w:r>
            <w:r w:rsidRPr="0060497B">
              <w:rPr>
                <w:b/>
                <w:bCs/>
                <w:lang w:val="de-DE"/>
              </w:rPr>
              <w:t> </w:t>
            </w:r>
          </w:p>
          <w:p w14:paraId="62622812" w14:textId="77777777" w:rsidR="00E15EEB" w:rsidRPr="0060497B" w:rsidRDefault="0060497B" w:rsidP="00E15EEB">
            <w:pPr>
              <w:rPr>
                <w:b/>
                <w:bCs/>
              </w:rPr>
            </w:pPr>
            <w:r w:rsidRPr="0060497B">
              <w:t>Image ID or link to file</w:t>
            </w:r>
            <w:r w:rsidRPr="0060497B">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813" w14:textId="77777777" w:rsidR="00E15EEB" w:rsidRPr="0060497B" w:rsidRDefault="0060497B" w:rsidP="00E15EEB">
            <w:pPr>
              <w:rPr>
                <w:lang w:val="de-DE"/>
              </w:rPr>
            </w:pPr>
            <w:hyperlink r:id="rId43" w:tooltip="https://softwareone.sharepoint.com/sites/GlobalMarketing2/Shared%20Documents/01%20Campaigns%20and%20Content/Jan24%20Nav%20Content/Image%20assets/business-outcomes/AdobeStock_699928885.jpeg?web=1" w:history="1">
              <w:r w:rsidRPr="0060497B">
                <w:rPr>
                  <w:rFonts w:ascii="Arial" w:eastAsia="Arial" w:hAnsi="Arial" w:cs="Arial"/>
                  <w:color w:val="3E00FF"/>
                  <w:szCs w:val="22"/>
                  <w:u w:val="single"/>
                  <w:bdr w:val="nil"/>
                  <w:lang w:val="es-ES"/>
                </w:rPr>
                <w:t>AdobeStock_699928885.jpeg</w:t>
              </w:r>
            </w:hyperlink>
          </w:p>
          <w:p w14:paraId="62622814" w14:textId="77777777" w:rsidR="00E15EEB" w:rsidRPr="0060497B" w:rsidRDefault="0060497B" w:rsidP="00E15EEB">
            <w:pPr>
              <w:rPr>
                <w:b/>
                <w:bCs/>
                <w:sz w:val="28"/>
                <w:szCs w:val="24"/>
              </w:rPr>
            </w:pPr>
            <w:r w:rsidRPr="0060497B">
              <w:rPr>
                <w:noProof/>
              </w:rPr>
              <w:drawing>
                <wp:inline distT="0" distB="0" distL="0" distR="0" wp14:anchorId="62622847" wp14:editId="66FE414F">
                  <wp:extent cx="720000" cy="360000"/>
                  <wp:effectExtent l="0" t="0" r="4445" b="2540"/>
                  <wp:docPr id="19514368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17425"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60000"/>
                          </a:xfrm>
                          <a:prstGeom prst="rect">
                            <a:avLst/>
                          </a:prstGeom>
                          <a:noFill/>
                          <a:ln>
                            <a:noFill/>
                          </a:ln>
                        </pic:spPr>
                      </pic:pic>
                    </a:graphicData>
                  </a:graphic>
                </wp:inline>
              </w:drawing>
            </w:r>
          </w:p>
        </w:tc>
      </w:tr>
      <w:tr w:rsidR="009D5A2D" w:rsidRPr="0060497B" w14:paraId="62622819" w14:textId="77777777" w:rsidTr="00E15EEB">
        <w:trPr>
          <w:trHeight w:val="300"/>
        </w:trPr>
        <w:tc>
          <w:tcPr>
            <w:tcW w:w="3720" w:type="dxa"/>
            <w:tcBorders>
              <w:top w:val="nil"/>
              <w:left w:val="single" w:sz="6" w:space="0" w:color="3E00FF"/>
              <w:bottom w:val="nil"/>
              <w:right w:val="nil"/>
            </w:tcBorders>
            <w:shd w:val="clear" w:color="auto" w:fill="FFFFFF"/>
            <w:hideMark/>
          </w:tcPr>
          <w:p w14:paraId="62622816" w14:textId="77777777" w:rsidR="00E15EEB" w:rsidRPr="0060497B" w:rsidRDefault="0060497B" w:rsidP="00E15EEB">
            <w:pPr>
              <w:rPr>
                <w:b/>
                <w:bCs/>
                <w:lang w:val="de-DE"/>
              </w:rPr>
            </w:pPr>
            <w:r w:rsidRPr="0060497B">
              <w:rPr>
                <w:b/>
                <w:bCs/>
              </w:rPr>
              <w:t>Twitter Card / X title </w:t>
            </w:r>
            <w:r w:rsidRPr="0060497B">
              <w:rPr>
                <w:b/>
                <w:bCs/>
                <w:lang w:val="de-DE"/>
              </w:rPr>
              <w:t> </w:t>
            </w:r>
          </w:p>
          <w:p w14:paraId="62622817" w14:textId="77777777" w:rsidR="00E15EEB" w:rsidRPr="0060497B" w:rsidRDefault="0060497B" w:rsidP="00E15EEB">
            <w:pPr>
              <w:rPr>
                <w:b/>
                <w:bCs/>
              </w:rPr>
            </w:pPr>
            <w:r w:rsidRPr="0060497B">
              <w:t>Text displayed when shared on Twitter, up to 55 characters</w:t>
            </w:r>
            <w:r w:rsidRPr="0060497B">
              <w:rPr>
                <w:b/>
                <w:bCs/>
              </w:rPr>
              <w:t> </w:t>
            </w:r>
          </w:p>
        </w:tc>
        <w:tc>
          <w:tcPr>
            <w:tcW w:w="5895" w:type="dxa"/>
            <w:tcBorders>
              <w:top w:val="nil"/>
              <w:left w:val="nil"/>
              <w:bottom w:val="nil"/>
              <w:right w:val="single" w:sz="6" w:space="0" w:color="3E00FF"/>
            </w:tcBorders>
            <w:shd w:val="clear" w:color="auto" w:fill="auto"/>
            <w:hideMark/>
          </w:tcPr>
          <w:p w14:paraId="62622818" w14:textId="77777777" w:rsidR="00E15EEB" w:rsidRPr="0060497B" w:rsidRDefault="0060497B" w:rsidP="00E15EEB">
            <w:r w:rsidRPr="0060497B">
              <w:rPr>
                <w:rFonts w:ascii="Arial" w:eastAsia="Arial" w:hAnsi="Arial" w:cs="Arial"/>
                <w:szCs w:val="22"/>
                <w:bdr w:val="nil"/>
                <w:lang w:val="es-ES"/>
              </w:rPr>
              <w:t>Capacita a tu personal para lograr más</w:t>
            </w:r>
          </w:p>
        </w:tc>
      </w:tr>
      <w:tr w:rsidR="009D5A2D" w:rsidRPr="0060497B" w14:paraId="6262281D"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81A" w14:textId="77777777" w:rsidR="00E15EEB" w:rsidRPr="0060497B" w:rsidRDefault="0060497B" w:rsidP="00E15EEB">
            <w:pPr>
              <w:rPr>
                <w:b/>
                <w:bCs/>
                <w:lang w:val="de-DE"/>
              </w:rPr>
            </w:pPr>
            <w:r w:rsidRPr="0060497B">
              <w:rPr>
                <w:b/>
                <w:bCs/>
              </w:rPr>
              <w:lastRenderedPageBreak/>
              <w:t>Twitter Card / X description </w:t>
            </w:r>
            <w:r w:rsidRPr="0060497B">
              <w:rPr>
                <w:b/>
                <w:bCs/>
                <w:lang w:val="de-DE"/>
              </w:rPr>
              <w:t> </w:t>
            </w:r>
          </w:p>
          <w:p w14:paraId="6262281B" w14:textId="77777777" w:rsidR="00E15EEB" w:rsidRPr="0060497B" w:rsidRDefault="0060497B" w:rsidP="00E15EEB">
            <w:pPr>
              <w:rPr>
                <w:b/>
                <w:bCs/>
              </w:rPr>
            </w:pPr>
            <w:r w:rsidRPr="0060497B">
              <w:t>Text displayed when shared on Twitter, up to 125 characters</w:t>
            </w:r>
            <w:r w:rsidRPr="0060497B">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81C" w14:textId="77777777" w:rsidR="00E15EEB" w:rsidRPr="0060497B" w:rsidRDefault="0060497B" w:rsidP="00E15EEB">
            <w:pPr>
              <w:rPr>
                <w:lang w:val="de-DE"/>
              </w:rPr>
            </w:pPr>
            <w:r w:rsidRPr="0060497B">
              <w:rPr>
                <w:rFonts w:ascii="Arial" w:eastAsia="Arial" w:hAnsi="Arial" w:cs="Arial"/>
                <w:szCs w:val="22"/>
                <w:bdr w:val="nil"/>
                <w:lang w:val="es-ES"/>
              </w:rPr>
              <w:t>Con sus servicios y soluciones digitales, SoftwareOne impulsa la productividad empresarial, lo que mejora la eficiencia y eficacia de tus procesos de negocio. Descubre cómo.</w:t>
            </w:r>
          </w:p>
        </w:tc>
      </w:tr>
      <w:tr w:rsidR="009D5A2D" w:rsidRPr="0060497B" w14:paraId="62622821" w14:textId="77777777" w:rsidTr="00E15EEB">
        <w:trPr>
          <w:trHeight w:val="300"/>
        </w:trPr>
        <w:tc>
          <w:tcPr>
            <w:tcW w:w="3720" w:type="dxa"/>
            <w:tcBorders>
              <w:top w:val="nil"/>
              <w:left w:val="single" w:sz="6" w:space="0" w:color="3E00FF"/>
              <w:bottom w:val="nil"/>
              <w:right w:val="nil"/>
            </w:tcBorders>
            <w:shd w:val="clear" w:color="auto" w:fill="FFFFFF"/>
            <w:hideMark/>
          </w:tcPr>
          <w:p w14:paraId="6262281E" w14:textId="77777777" w:rsidR="00E15EEB" w:rsidRPr="0060497B" w:rsidRDefault="0060497B" w:rsidP="00E15EEB">
            <w:pPr>
              <w:rPr>
                <w:b/>
                <w:bCs/>
                <w:lang w:val="de-DE"/>
              </w:rPr>
            </w:pPr>
            <w:r w:rsidRPr="0060497B">
              <w:rPr>
                <w:b/>
                <w:bCs/>
              </w:rPr>
              <w:t>Optional: Campaign selection</w:t>
            </w:r>
            <w:r w:rsidRPr="0060497B">
              <w:rPr>
                <w:b/>
                <w:bCs/>
                <w:lang w:val="de-DE"/>
              </w:rPr>
              <w:t> </w:t>
            </w:r>
          </w:p>
          <w:p w14:paraId="6262281F" w14:textId="77777777" w:rsidR="00E15EEB" w:rsidRPr="0060497B" w:rsidRDefault="0060497B" w:rsidP="00E15EEB">
            <w:pPr>
              <w:rPr>
                <w:b/>
                <w:bCs/>
              </w:rPr>
            </w:pPr>
            <w:r w:rsidRPr="0060497B">
              <w:t>Add campaign name if asset is part of a specific campaign</w:t>
            </w:r>
            <w:r w:rsidRPr="0060497B">
              <w:rPr>
                <w:b/>
                <w:bCs/>
              </w:rPr>
              <w:t> </w:t>
            </w:r>
          </w:p>
        </w:tc>
        <w:tc>
          <w:tcPr>
            <w:tcW w:w="5895" w:type="dxa"/>
            <w:tcBorders>
              <w:top w:val="nil"/>
              <w:left w:val="nil"/>
              <w:bottom w:val="nil"/>
              <w:right w:val="single" w:sz="6" w:space="0" w:color="3E00FF"/>
            </w:tcBorders>
            <w:shd w:val="clear" w:color="auto" w:fill="auto"/>
            <w:hideMark/>
          </w:tcPr>
          <w:p w14:paraId="62622820" w14:textId="77777777" w:rsidR="00E15EEB" w:rsidRPr="0060497B" w:rsidRDefault="0060497B" w:rsidP="00E15EEB">
            <w:pPr>
              <w:rPr>
                <w:lang w:val="de-DE"/>
              </w:rPr>
            </w:pPr>
            <w:r w:rsidRPr="0060497B">
              <w:rPr>
                <w:rFonts w:ascii="Arial" w:eastAsia="Arial" w:hAnsi="Arial" w:cs="Arial"/>
                <w:szCs w:val="22"/>
                <w:bdr w:val="nil"/>
                <w:lang w:val="es-ES"/>
              </w:rPr>
              <w:t>Añadir aquí </w:t>
            </w:r>
          </w:p>
        </w:tc>
      </w:tr>
      <w:tr w:rsidR="009D5A2D" w:rsidRPr="0060497B" w14:paraId="62622825"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822" w14:textId="77777777" w:rsidR="00E15EEB" w:rsidRPr="0060497B" w:rsidRDefault="0060497B" w:rsidP="00E15EEB">
            <w:pPr>
              <w:rPr>
                <w:b/>
                <w:bCs/>
                <w:lang w:val="de-DE"/>
              </w:rPr>
            </w:pPr>
            <w:r w:rsidRPr="0060497B">
              <w:rPr>
                <w:b/>
                <w:bCs/>
              </w:rPr>
              <w:t>Industry selection</w:t>
            </w:r>
            <w:r w:rsidRPr="0060497B">
              <w:rPr>
                <w:b/>
                <w:bCs/>
                <w:lang w:val="de-DE"/>
              </w:rPr>
              <w:t> </w:t>
            </w:r>
          </w:p>
          <w:p w14:paraId="62622823" w14:textId="77777777" w:rsidR="00E15EEB" w:rsidRPr="0060497B" w:rsidRDefault="0060497B" w:rsidP="00E15EEB">
            <w:pPr>
              <w:rPr>
                <w:b/>
                <w:bCs/>
              </w:rPr>
            </w:pPr>
            <w:r w:rsidRPr="0060497B">
              <w:t>Used for filtering and auto-generated components on the website, select the most important, several possible</w:t>
            </w:r>
            <w:r w:rsidRPr="0060497B">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824" w14:textId="77777777" w:rsidR="00E15EEB" w:rsidRPr="0060497B" w:rsidRDefault="0060497B" w:rsidP="00E15EEB">
            <w:r w:rsidRPr="0060497B">
              <w:rPr>
                <w:rFonts w:ascii="Arial" w:eastAsia="Arial" w:hAnsi="Arial" w:cs="Arial"/>
                <w:szCs w:val="22"/>
                <w:highlight w:val="yellow"/>
                <w:bdr w:val="nil"/>
                <w:lang w:val="es-ES"/>
              </w:rPr>
              <w:t>No específicos</w:t>
            </w:r>
            <w:r w:rsidRPr="0060497B">
              <w:rPr>
                <w:rFonts w:ascii="Arial" w:eastAsia="Arial" w:hAnsi="Arial" w:cs="Arial"/>
                <w:szCs w:val="22"/>
                <w:bdr w:val="nil"/>
                <w:lang w:val="es-ES"/>
              </w:rPr>
              <w:t xml:space="preserve"> / Agricultura / Automoción / Construcción e ingeniería / Bienes de consumo / Educación / Energía / Finanzas / Sanidad / Hostelería / Tecnologías de la información / Jurídico / Industria / Medios de comunicación y comunicaciones / Sin ánimo de lucro / Otros / Servicios profesionales / Sector público / Comercio minorista / Deportes y ocio / Transporte / Viajes y turismo </w:t>
            </w:r>
          </w:p>
        </w:tc>
      </w:tr>
      <w:tr w:rsidR="009D5A2D" w:rsidRPr="0060497B" w14:paraId="62622829" w14:textId="77777777" w:rsidTr="00E15EEB">
        <w:trPr>
          <w:trHeight w:val="300"/>
        </w:trPr>
        <w:tc>
          <w:tcPr>
            <w:tcW w:w="3720" w:type="dxa"/>
            <w:tcBorders>
              <w:top w:val="nil"/>
              <w:left w:val="single" w:sz="6" w:space="0" w:color="3E00FF"/>
              <w:bottom w:val="nil"/>
              <w:right w:val="nil"/>
            </w:tcBorders>
            <w:shd w:val="clear" w:color="auto" w:fill="FFFFFF"/>
            <w:hideMark/>
          </w:tcPr>
          <w:p w14:paraId="62622826" w14:textId="77777777" w:rsidR="00E15EEB" w:rsidRPr="0060497B" w:rsidRDefault="0060497B" w:rsidP="00E15EEB">
            <w:pPr>
              <w:rPr>
                <w:b/>
                <w:bCs/>
                <w:lang w:val="de-DE"/>
              </w:rPr>
            </w:pPr>
            <w:r w:rsidRPr="0060497B">
              <w:rPr>
                <w:b/>
                <w:bCs/>
              </w:rPr>
              <w:t>Tag selection</w:t>
            </w:r>
            <w:r w:rsidRPr="0060497B">
              <w:rPr>
                <w:b/>
                <w:bCs/>
                <w:lang w:val="de-DE"/>
              </w:rPr>
              <w:t> </w:t>
            </w:r>
          </w:p>
          <w:p w14:paraId="62622827" w14:textId="77777777" w:rsidR="00E15EEB" w:rsidRPr="0060497B" w:rsidRDefault="0060497B" w:rsidP="00E15EEB">
            <w:pPr>
              <w:rPr>
                <w:b/>
                <w:bCs/>
              </w:rPr>
            </w:pPr>
            <w:r w:rsidRPr="0060497B">
              <w:t>Used for filtering and auto-generated components on the website, select the most important, several possible</w:t>
            </w:r>
            <w:r w:rsidRPr="0060497B">
              <w:rPr>
                <w:b/>
                <w:bCs/>
              </w:rPr>
              <w:t> </w:t>
            </w:r>
          </w:p>
        </w:tc>
        <w:tc>
          <w:tcPr>
            <w:tcW w:w="5895" w:type="dxa"/>
            <w:tcBorders>
              <w:top w:val="nil"/>
              <w:left w:val="nil"/>
              <w:bottom w:val="nil"/>
              <w:right w:val="single" w:sz="6" w:space="0" w:color="3E00FF"/>
            </w:tcBorders>
            <w:shd w:val="clear" w:color="auto" w:fill="auto"/>
            <w:hideMark/>
          </w:tcPr>
          <w:p w14:paraId="62622828" w14:textId="77777777" w:rsidR="00E15EEB" w:rsidRPr="0060497B" w:rsidRDefault="0060497B" w:rsidP="00E15EEB">
            <w:pPr>
              <w:rPr>
                <w:lang w:val="de-DE"/>
              </w:rPr>
            </w:pPr>
            <w:r w:rsidRPr="0060497B">
              <w:rPr>
                <w:rFonts w:ascii="Arial" w:eastAsia="Arial" w:hAnsi="Arial" w:cs="Arial"/>
                <w:szCs w:val="22"/>
                <w:bdr w:val="nil"/>
                <w:lang w:val="es-ES"/>
              </w:rPr>
              <w:t>productividad</w:t>
            </w:r>
          </w:p>
        </w:tc>
      </w:tr>
      <w:tr w:rsidR="009D5A2D" w:rsidRPr="0060497B" w14:paraId="6262282D" w14:textId="77777777" w:rsidTr="00E15EEB">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6262282A" w14:textId="77777777" w:rsidR="00E15EEB" w:rsidRPr="00825BBE" w:rsidRDefault="0060497B" w:rsidP="00E15EEB">
            <w:pPr>
              <w:rPr>
                <w:b/>
                <w:bCs/>
              </w:rPr>
            </w:pPr>
            <w:r w:rsidRPr="00825BBE">
              <w:rPr>
                <w:b/>
                <w:bCs/>
              </w:rPr>
              <w:t>Topic selection </w:t>
            </w:r>
          </w:p>
          <w:p w14:paraId="6262282B" w14:textId="77777777" w:rsidR="00E15EEB" w:rsidRPr="00825BBE" w:rsidRDefault="0060497B" w:rsidP="00E15EEB">
            <w:pPr>
              <w:rPr>
                <w:b/>
                <w:bCs/>
              </w:rPr>
            </w:pPr>
            <w:r w:rsidRPr="00825BBE">
              <w:t>Used for filtering and auto-generated components on the website, select the most important, several possible</w:t>
            </w:r>
            <w:r w:rsidRPr="00825BBE">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6262282C" w14:textId="77777777" w:rsidR="00E15EEB" w:rsidRPr="00825BBE" w:rsidRDefault="0060497B" w:rsidP="00E15EEB">
            <w:r w:rsidRPr="00825BBE">
              <w:rPr>
                <w:rFonts w:ascii="Arial" w:eastAsia="Arial" w:hAnsi="Arial" w:cs="Arial"/>
                <w:szCs w:val="22"/>
                <w:bdr w:val="nil"/>
                <w:lang w:val="es-ES"/>
              </w:rPr>
              <w:t xml:space="preserve">No específicos / Servicios en la nube / Servicios de aplicaciones / Servicios FinOps / </w:t>
            </w:r>
            <w:r w:rsidRPr="00825BBE">
              <w:rPr>
                <w:rFonts w:ascii="Arial" w:eastAsia="Arial" w:hAnsi="Arial" w:cs="Arial"/>
                <w:szCs w:val="22"/>
                <w:highlight w:val="yellow"/>
                <w:bdr w:val="nil"/>
                <w:lang w:val="es-ES"/>
              </w:rPr>
              <w:t>Objetivos empresariales</w:t>
            </w:r>
            <w:r w:rsidRPr="00825BBE">
              <w:rPr>
                <w:rFonts w:ascii="Arial" w:eastAsia="Arial" w:hAnsi="Arial" w:cs="Arial"/>
                <w:szCs w:val="22"/>
                <w:bdr w:val="nil"/>
                <w:lang w:val="es-ES"/>
              </w:rPr>
              <w:t xml:space="preserve"> / Datos e IA / Espacio de trabajo digital / Servicios SAP / Soporte </w:t>
            </w:r>
            <w:proofErr w:type="spellStart"/>
            <w:r w:rsidRPr="00825BBE">
              <w:rPr>
                <w:rFonts w:ascii="Arial" w:eastAsia="Arial" w:hAnsi="Arial" w:cs="Arial"/>
                <w:szCs w:val="22"/>
                <w:bdr w:val="nil"/>
                <w:lang w:val="es-ES"/>
              </w:rPr>
              <w:t>multivendedor</w:t>
            </w:r>
            <w:proofErr w:type="spellEnd"/>
            <w:r w:rsidRPr="00825BBE">
              <w:rPr>
                <w:rFonts w:ascii="Arial" w:eastAsia="Arial" w:hAnsi="Arial" w:cs="Arial"/>
                <w:szCs w:val="22"/>
                <w:bdr w:val="nil"/>
                <w:lang w:val="es-ES"/>
              </w:rPr>
              <w:t xml:space="preserve"> / Soluciones sectoriales / Comprar software / Evaluación comparativa y negociación / Servicios de compra de software / Gestión de activos / Servicios de asesoramiento para proveedores de software / Socios de software / Nuestra historia / Nuestra gente / Empleo / Inversores / Programas para socios / Liderazgo intelectual / Noticias y actualizaciones </w:t>
            </w:r>
          </w:p>
        </w:tc>
      </w:tr>
    </w:tbl>
    <w:p w14:paraId="6262282E" w14:textId="77777777" w:rsidR="00121C5F" w:rsidRPr="0060497B" w:rsidRDefault="00121C5F" w:rsidP="00E15EEB"/>
    <w:sectPr w:rsidR="00121C5F" w:rsidRPr="0060497B" w:rsidSect="00F83E5F">
      <w:headerReference w:type="default" r:id="rId44"/>
      <w:pgSz w:w="11906" w:h="16838" w:code="9"/>
      <w:pgMar w:top="1701" w:right="1134" w:bottom="1701" w:left="1134"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62284E" w14:textId="77777777" w:rsidR="0060497B" w:rsidRDefault="0060497B">
      <w:pPr>
        <w:spacing w:before="0" w:after="0" w:line="240" w:lineRule="auto"/>
      </w:pPr>
      <w:r>
        <w:separator/>
      </w:r>
    </w:p>
  </w:endnote>
  <w:endnote w:type="continuationSeparator" w:id="0">
    <w:p w14:paraId="62622850" w14:textId="77777777" w:rsidR="0060497B" w:rsidRDefault="0060497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2284A" w14:textId="77777777" w:rsidR="0060497B" w:rsidRDefault="0060497B">
      <w:pPr>
        <w:spacing w:before="0" w:after="0" w:line="240" w:lineRule="auto"/>
      </w:pPr>
      <w:r>
        <w:separator/>
      </w:r>
    </w:p>
  </w:footnote>
  <w:footnote w:type="continuationSeparator" w:id="0">
    <w:p w14:paraId="6262284C" w14:textId="77777777" w:rsidR="0060497B" w:rsidRDefault="0060497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22849" w14:textId="77777777" w:rsidR="00B21088" w:rsidRDefault="00B21088" w:rsidP="008B2B14">
    <w:pPr>
      <w:pStyle w:val="Encabezado"/>
      <w:tabs>
        <w:tab w:val="clear" w:pos="4536"/>
        <w:tab w:val="clear" w:pos="9072"/>
        <w:tab w:val="left" w:pos="86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A02F4A"/>
    <w:multiLevelType w:val="multilevel"/>
    <w:tmpl w:val="7FE61556"/>
    <w:numStyleLink w:val="SWOnumberedlist"/>
  </w:abstractNum>
  <w:abstractNum w:abstractNumId="1" w15:restartNumberingAfterBreak="0">
    <w:nsid w:val="19980056"/>
    <w:multiLevelType w:val="multilevel"/>
    <w:tmpl w:val="7FE61556"/>
    <w:numStyleLink w:val="SWOnumberedlist"/>
  </w:abstractNum>
  <w:abstractNum w:abstractNumId="2" w15:restartNumberingAfterBreak="0">
    <w:nsid w:val="1E4C6FEA"/>
    <w:multiLevelType w:val="multilevel"/>
    <w:tmpl w:val="05E80F0E"/>
    <w:numStyleLink w:val="SWOlist"/>
  </w:abstractNum>
  <w:abstractNum w:abstractNumId="3" w15:restartNumberingAfterBreak="0">
    <w:nsid w:val="21B73357"/>
    <w:multiLevelType w:val="multilevel"/>
    <w:tmpl w:val="947CEFA4"/>
    <w:numStyleLink w:val="SWOheader"/>
  </w:abstractNum>
  <w:abstractNum w:abstractNumId="4" w15:restartNumberingAfterBreak="0">
    <w:nsid w:val="28A27835"/>
    <w:multiLevelType w:val="multilevel"/>
    <w:tmpl w:val="F65229B6"/>
    <w:numStyleLink w:val="SWObullets"/>
  </w:abstractNum>
  <w:abstractNum w:abstractNumId="5" w15:restartNumberingAfterBreak="0">
    <w:nsid w:val="350304FB"/>
    <w:multiLevelType w:val="multilevel"/>
    <w:tmpl w:val="D564FB4E"/>
    <w:lvl w:ilvl="0">
      <w:start w:val="1"/>
      <w:numFmt w:val="bullet"/>
      <w:lvlText w:val=""/>
      <w:lvlJc w:val="left"/>
      <w:pPr>
        <w:ind w:left="360" w:hanging="360"/>
      </w:pPr>
      <w:rPr>
        <w:rFonts w:ascii="Symbol" w:hAnsi="Symbol" w:hint="default"/>
        <w:b w:val="0"/>
        <w:i w:val="0"/>
        <w:caps w:val="0"/>
        <w:strike w:val="0"/>
        <w:dstrike w:val="0"/>
        <w:vanish w:val="0"/>
        <w:color w:val="3E00FF" w:themeColor="accent1"/>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720" w:hanging="360"/>
      </w:pPr>
      <w:rPr>
        <w:rFonts w:ascii="Arial" w:hAnsi="Arial" w:hint="default"/>
        <w:color w:val="3E00FF" w:themeColor="accent1"/>
        <w:sz w:val="20"/>
      </w:rPr>
    </w:lvl>
    <w:lvl w:ilvl="2">
      <w:start w:val="1"/>
      <w:numFmt w:val="bullet"/>
      <w:lvlText w:val="•"/>
      <w:lvlJc w:val="left"/>
      <w:pPr>
        <w:ind w:left="1080" w:hanging="360"/>
      </w:pPr>
      <w:rPr>
        <w:rFonts w:ascii="Arial" w:hAnsi="Arial" w:hint="default"/>
        <w:color w:val="3E00FF" w:themeColor="accent1"/>
        <w:sz w:val="20"/>
      </w:rPr>
    </w:lvl>
    <w:lvl w:ilvl="3">
      <w:start w:val="1"/>
      <w:numFmt w:val="bullet"/>
      <w:lvlText w:val="·"/>
      <w:lvlJc w:val="left"/>
      <w:pPr>
        <w:ind w:left="1440" w:hanging="360"/>
      </w:pPr>
      <w:rPr>
        <w:rFonts w:ascii="Arial" w:hAnsi="Arial" w:hint="default"/>
        <w:color w:val="3E00FF" w:themeColor="accent1"/>
        <w:sz w:val="20"/>
      </w:rPr>
    </w:lvl>
    <w:lvl w:ilvl="4">
      <w:start w:val="1"/>
      <w:numFmt w:val="bullet"/>
      <w:lvlText w:val="-"/>
      <w:lvlJc w:val="left"/>
      <w:pPr>
        <w:ind w:left="1800" w:hanging="360"/>
      </w:pPr>
      <w:rPr>
        <w:rFonts w:ascii="Arial" w:hAnsi="Arial" w:hint="default"/>
        <w:color w:val="3E00FF" w:themeColor="accent1"/>
      </w:rPr>
    </w:lvl>
    <w:lvl w:ilvl="5">
      <w:start w:val="1"/>
      <w:numFmt w:val="bullet"/>
      <w:lvlText w:val="-"/>
      <w:lvlJc w:val="left"/>
      <w:pPr>
        <w:ind w:left="2160" w:hanging="360"/>
      </w:pPr>
      <w:rPr>
        <w:rFonts w:ascii="Arial" w:hAnsi="Arial" w:hint="default"/>
        <w:color w:val="3E00FF" w:themeColor="accent1"/>
      </w:rPr>
    </w:lvl>
    <w:lvl w:ilvl="6">
      <w:start w:val="1"/>
      <w:numFmt w:val="bullet"/>
      <w:lvlText w:val="-"/>
      <w:lvlJc w:val="left"/>
      <w:pPr>
        <w:ind w:left="2520" w:hanging="360"/>
      </w:pPr>
      <w:rPr>
        <w:rFonts w:ascii="Times New Roman" w:hAnsi="Times New Roman" w:cs="Times New Roman" w:hint="default"/>
        <w:color w:val="3E00FF" w:themeColor="accent1"/>
      </w:rPr>
    </w:lvl>
    <w:lvl w:ilvl="7">
      <w:start w:val="1"/>
      <w:numFmt w:val="bullet"/>
      <w:lvlText w:val="-"/>
      <w:lvlJc w:val="left"/>
      <w:pPr>
        <w:ind w:left="2880" w:hanging="360"/>
      </w:pPr>
      <w:rPr>
        <w:rFonts w:asciiTheme="minorHAnsi" w:hAnsiTheme="minorHAnsi" w:cs="Times New Roman" w:hint="default"/>
        <w:color w:val="3E00FF" w:themeColor="accent1"/>
      </w:rPr>
    </w:lvl>
    <w:lvl w:ilvl="8">
      <w:start w:val="1"/>
      <w:numFmt w:val="bullet"/>
      <w:lvlText w:val="-"/>
      <w:lvlJc w:val="left"/>
      <w:pPr>
        <w:ind w:left="3240" w:hanging="360"/>
      </w:pPr>
      <w:rPr>
        <w:rFonts w:asciiTheme="minorHAnsi" w:hAnsiTheme="minorHAnsi" w:cs="Times New Roman" w:hint="default"/>
        <w:color w:val="3E00FF" w:themeColor="accent1"/>
      </w:rPr>
    </w:lvl>
  </w:abstractNum>
  <w:abstractNum w:abstractNumId="6" w15:restartNumberingAfterBreak="0">
    <w:nsid w:val="43BB2E23"/>
    <w:multiLevelType w:val="multilevel"/>
    <w:tmpl w:val="F65229B6"/>
    <w:styleLink w:val="SWObullets"/>
    <w:lvl w:ilvl="0">
      <w:start w:val="1"/>
      <w:numFmt w:val="bullet"/>
      <w:pStyle w:val="Listaconvietas"/>
      <w:lvlText w:val=""/>
      <w:lvlJc w:val="left"/>
      <w:pPr>
        <w:ind w:left="360" w:hanging="360"/>
      </w:pPr>
      <w:rPr>
        <w:rFonts w:ascii="Symbol" w:hAnsi="Symbol" w:hint="default"/>
        <w:b w:val="0"/>
        <w:i w:val="0"/>
        <w:caps w:val="0"/>
        <w:strike w:val="0"/>
        <w:dstrike w:val="0"/>
        <w:vanish w:val="0"/>
        <w:color w:val="auto"/>
        <w:sz w:val="20"/>
        <w:vertAlign w:val="baseline"/>
      </w:rPr>
    </w:lvl>
    <w:lvl w:ilvl="1">
      <w:start w:val="1"/>
      <w:numFmt w:val="bullet"/>
      <w:pStyle w:val="Listaconvietas2"/>
      <w:lvlText w:val="o"/>
      <w:lvlJc w:val="left"/>
      <w:pPr>
        <w:ind w:left="720" w:hanging="360"/>
      </w:pPr>
      <w:rPr>
        <w:rFonts w:ascii="Courier New" w:hAnsi="Courier New" w:hint="default"/>
        <w:color w:val="auto"/>
        <w:sz w:val="20"/>
      </w:rPr>
    </w:lvl>
    <w:lvl w:ilvl="2">
      <w:start w:val="1"/>
      <w:numFmt w:val="bullet"/>
      <w:pStyle w:val="Listaconvietas3"/>
      <w:lvlText w:val="•"/>
      <w:lvlJc w:val="left"/>
      <w:pPr>
        <w:ind w:left="1080" w:hanging="360"/>
      </w:pPr>
      <w:rPr>
        <w:rFonts w:ascii="Arial" w:hAnsi="Arial" w:hint="default"/>
        <w:color w:val="auto"/>
        <w:sz w:val="20"/>
      </w:rPr>
    </w:lvl>
    <w:lvl w:ilvl="3">
      <w:start w:val="1"/>
      <w:numFmt w:val="bullet"/>
      <w:pStyle w:val="Listaconvietas4"/>
      <w:lvlText w:val="·"/>
      <w:lvlJc w:val="left"/>
      <w:pPr>
        <w:ind w:left="1440" w:hanging="360"/>
      </w:pPr>
      <w:rPr>
        <w:rFonts w:ascii="Arial" w:hAnsi="Arial" w:hint="default"/>
        <w:color w:val="auto"/>
        <w:sz w:val="20"/>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Arial" w:hAnsi="Arial" w:hint="default"/>
        <w:color w:val="auto"/>
      </w:rPr>
    </w:lvl>
    <w:lvl w:ilvl="6">
      <w:start w:val="1"/>
      <w:numFmt w:val="bullet"/>
      <w:lvlText w:val="-"/>
      <w:lvlJc w:val="left"/>
      <w:pPr>
        <w:ind w:left="2520" w:hanging="360"/>
      </w:pPr>
      <w:rPr>
        <w:rFonts w:ascii="Times New Roman" w:hAnsi="Times New Roman" w:cs="Times New Roman" w:hint="default"/>
        <w:color w:val="auto"/>
      </w:rPr>
    </w:lvl>
    <w:lvl w:ilvl="7">
      <w:start w:val="1"/>
      <w:numFmt w:val="bullet"/>
      <w:lvlText w:val="-"/>
      <w:lvlJc w:val="left"/>
      <w:pPr>
        <w:ind w:left="2880" w:hanging="360"/>
      </w:pPr>
      <w:rPr>
        <w:rFonts w:asciiTheme="minorHAnsi" w:hAnsiTheme="minorHAnsi" w:cs="Times New Roman" w:hint="default"/>
        <w:color w:val="auto"/>
      </w:rPr>
    </w:lvl>
    <w:lvl w:ilvl="8">
      <w:start w:val="1"/>
      <w:numFmt w:val="bullet"/>
      <w:lvlText w:val="-"/>
      <w:lvlJc w:val="left"/>
      <w:pPr>
        <w:ind w:left="3240" w:hanging="360"/>
      </w:pPr>
      <w:rPr>
        <w:rFonts w:asciiTheme="minorHAnsi" w:hAnsiTheme="minorHAnsi" w:cs="Times New Roman" w:hint="default"/>
        <w:color w:val="auto"/>
      </w:rPr>
    </w:lvl>
  </w:abstractNum>
  <w:abstractNum w:abstractNumId="7" w15:restartNumberingAfterBreak="0">
    <w:nsid w:val="46E87CF7"/>
    <w:multiLevelType w:val="multilevel"/>
    <w:tmpl w:val="F65229B6"/>
    <w:numStyleLink w:val="SWObullets"/>
  </w:abstractNum>
  <w:abstractNum w:abstractNumId="8" w15:restartNumberingAfterBreak="0">
    <w:nsid w:val="59A138CC"/>
    <w:multiLevelType w:val="multilevel"/>
    <w:tmpl w:val="947CEFA4"/>
    <w:styleLink w:val="SWOheader"/>
    <w:lvl w:ilvl="0">
      <w:start w:val="1"/>
      <w:numFmt w:val="decimal"/>
      <w:pStyle w:val="Ttulo1"/>
      <w:isLgl/>
      <w:lvlText w:val="%1"/>
      <w:lvlJc w:val="left"/>
      <w:pPr>
        <w:ind w:left="851" w:hanging="851"/>
      </w:pPr>
      <w:rPr>
        <w:rFonts w:asciiTheme="majorHAnsi" w:hAnsiTheme="majorHAnsi" w:hint="default"/>
        <w:b/>
        <w:i w:val="0"/>
        <w:color w:val="3E00FF" w:themeColor="accent1"/>
        <w:sz w:val="32"/>
      </w:rPr>
    </w:lvl>
    <w:lvl w:ilvl="1">
      <w:start w:val="1"/>
      <w:numFmt w:val="decimal"/>
      <w:pStyle w:val="Ttulo2"/>
      <w:isLgl/>
      <w:lvlText w:val="%1.%2"/>
      <w:lvlJc w:val="left"/>
      <w:pPr>
        <w:ind w:left="851" w:hanging="851"/>
      </w:pPr>
      <w:rPr>
        <w:rFonts w:asciiTheme="majorHAnsi" w:hAnsiTheme="majorHAnsi" w:hint="default"/>
        <w:b w:val="0"/>
        <w:i w:val="0"/>
        <w:color w:val="3E00FF" w:themeColor="accent1"/>
        <w:sz w:val="28"/>
      </w:rPr>
    </w:lvl>
    <w:lvl w:ilvl="2">
      <w:start w:val="1"/>
      <w:numFmt w:val="decimal"/>
      <w:pStyle w:val="Ttulo3"/>
      <w:isLgl/>
      <w:lvlText w:val="%1.%2.%3"/>
      <w:lvlJc w:val="left"/>
      <w:pPr>
        <w:ind w:left="851" w:hanging="851"/>
      </w:pPr>
      <w:rPr>
        <w:rFonts w:asciiTheme="majorHAnsi" w:hAnsiTheme="majorHAnsi" w:hint="default"/>
        <w:b w:val="0"/>
        <w:i w:val="0"/>
        <w:color w:val="3E00FF" w:themeColor="accent1"/>
        <w:sz w:val="24"/>
      </w:rPr>
    </w:lvl>
    <w:lvl w:ilvl="3">
      <w:start w:val="1"/>
      <w:numFmt w:val="decimal"/>
      <w:pStyle w:val="Ttulo4"/>
      <w:lvlText w:val="%1.%2.%3.%4"/>
      <w:lvlJc w:val="left"/>
      <w:pPr>
        <w:ind w:left="851" w:hanging="851"/>
      </w:pPr>
      <w:rPr>
        <w:rFonts w:asciiTheme="majorHAnsi" w:hAnsiTheme="majorHAnsi" w:hint="default"/>
        <w:b w:val="0"/>
        <w:i w:val="0"/>
        <w:color w:val="3E00FF" w:themeColor="accent1"/>
        <w:sz w:val="22"/>
      </w:rPr>
    </w:lvl>
    <w:lvl w:ilvl="4">
      <w:start w:val="1"/>
      <w:numFmt w:val="decimal"/>
      <w:pStyle w:val="Ttulo5"/>
      <w:lvlText w:val="%1.%2.%3.%4.%5"/>
      <w:lvlJc w:val="left"/>
      <w:pPr>
        <w:ind w:left="851" w:hanging="851"/>
      </w:pPr>
      <w:rPr>
        <w:rFonts w:asciiTheme="majorHAnsi" w:hAnsiTheme="majorHAnsi" w:hint="default"/>
        <w:b w:val="0"/>
        <w:i w:val="0"/>
        <w:color w:val="3E00FF" w:themeColor="accent1"/>
        <w:sz w:val="20"/>
      </w:rPr>
    </w:lvl>
    <w:lvl w:ilvl="5">
      <w:start w:val="1"/>
      <w:numFmt w:val="decimal"/>
      <w:pStyle w:val="Ttulo6"/>
      <w:lvlText w:val="%6.1.1.1.1.1"/>
      <w:lvlJc w:val="left"/>
      <w:pPr>
        <w:ind w:left="1021" w:hanging="1021"/>
      </w:pPr>
      <w:rPr>
        <w:rFonts w:asciiTheme="majorHAnsi" w:hAnsiTheme="majorHAnsi" w:hint="default"/>
        <w:color w:val="3E00FF" w:themeColor="accent1"/>
        <w:sz w:val="20"/>
      </w:rPr>
    </w:lvl>
    <w:lvl w:ilvl="6">
      <w:start w:val="1"/>
      <w:numFmt w:val="decimal"/>
      <w:pStyle w:val="Ttulo7"/>
      <w:lvlText w:val="%7.1.1.1.1.1.1"/>
      <w:lvlJc w:val="left"/>
      <w:pPr>
        <w:ind w:left="1134" w:hanging="1134"/>
      </w:pPr>
      <w:rPr>
        <w:rFonts w:asciiTheme="majorHAnsi" w:hAnsiTheme="majorHAnsi" w:hint="default"/>
        <w:color w:val="3E00FF" w:themeColor="accent1"/>
        <w:sz w:val="20"/>
      </w:rPr>
    </w:lvl>
    <w:lvl w:ilvl="7">
      <w:start w:val="1"/>
      <w:numFmt w:val="decimal"/>
      <w:pStyle w:val="Ttulo8"/>
      <w:lvlText w:val="%8.1.1.1.1.1.1.1"/>
      <w:lvlJc w:val="left"/>
      <w:pPr>
        <w:ind w:left="1247" w:hanging="1247"/>
      </w:pPr>
      <w:rPr>
        <w:rFonts w:asciiTheme="majorHAnsi" w:hAnsiTheme="majorHAnsi" w:hint="default"/>
        <w:color w:val="3E00FF" w:themeColor="accent1"/>
        <w:sz w:val="20"/>
      </w:rPr>
    </w:lvl>
    <w:lvl w:ilvl="8">
      <w:start w:val="1"/>
      <w:numFmt w:val="decimal"/>
      <w:pStyle w:val="Ttulo9"/>
      <w:lvlText w:val="%9.1.1.1.1.1.1.1.1"/>
      <w:lvlJc w:val="left"/>
      <w:pPr>
        <w:ind w:left="1361" w:hanging="1361"/>
      </w:pPr>
      <w:rPr>
        <w:rFonts w:asciiTheme="majorHAnsi" w:hAnsiTheme="majorHAnsi" w:hint="default"/>
        <w:color w:val="3E00FF" w:themeColor="accent1"/>
        <w:sz w:val="20"/>
      </w:rPr>
    </w:lvl>
  </w:abstractNum>
  <w:abstractNum w:abstractNumId="9" w15:restartNumberingAfterBreak="0">
    <w:nsid w:val="6B380326"/>
    <w:multiLevelType w:val="multilevel"/>
    <w:tmpl w:val="7FE61556"/>
    <w:styleLink w:val="SWOnumberedlist"/>
    <w:lvl w:ilvl="0">
      <w:start w:val="1"/>
      <w:numFmt w:val="decimal"/>
      <w:pStyle w:val="Listaconnmeros"/>
      <w:lvlText w:val="%1."/>
      <w:lvlJc w:val="left"/>
      <w:pPr>
        <w:ind w:left="340" w:hanging="340"/>
      </w:pPr>
      <w:rPr>
        <w:rFonts w:asciiTheme="minorHAnsi" w:hAnsiTheme="minorHAnsi" w:hint="default"/>
        <w:color w:val="auto"/>
        <w:sz w:val="20"/>
      </w:rPr>
    </w:lvl>
    <w:lvl w:ilvl="1">
      <w:start w:val="1"/>
      <w:numFmt w:val="decimal"/>
      <w:lvlRestart w:val="0"/>
      <w:pStyle w:val="Listaconnmeros2"/>
      <w:lvlText w:val="%2."/>
      <w:lvlJc w:val="left"/>
      <w:pPr>
        <w:ind w:left="680" w:hanging="340"/>
      </w:pPr>
      <w:rPr>
        <w:rFonts w:asciiTheme="minorHAnsi" w:hAnsiTheme="minorHAnsi" w:hint="default"/>
        <w:color w:val="auto"/>
        <w:sz w:val="20"/>
      </w:rPr>
    </w:lvl>
    <w:lvl w:ilvl="2">
      <w:start w:val="1"/>
      <w:numFmt w:val="decimal"/>
      <w:pStyle w:val="Listaconnmeros3"/>
      <w:lvlText w:val="%3."/>
      <w:lvlJc w:val="left"/>
      <w:pPr>
        <w:ind w:left="1021" w:hanging="341"/>
      </w:pPr>
      <w:rPr>
        <w:rFonts w:asciiTheme="minorHAnsi" w:hAnsiTheme="minorHAnsi" w:hint="default"/>
        <w:color w:val="auto"/>
        <w:sz w:val="20"/>
      </w:rPr>
    </w:lvl>
    <w:lvl w:ilvl="3">
      <w:start w:val="1"/>
      <w:numFmt w:val="decimal"/>
      <w:pStyle w:val="Listaconnmeros4"/>
      <w:lvlText w:val="%4."/>
      <w:lvlJc w:val="left"/>
      <w:pPr>
        <w:ind w:left="1361" w:hanging="340"/>
      </w:pPr>
      <w:rPr>
        <w:rFonts w:asciiTheme="minorHAnsi" w:hAnsiTheme="minorHAnsi" w:hint="default"/>
        <w:color w:val="auto"/>
        <w:sz w:val="20"/>
      </w:rPr>
    </w:lvl>
    <w:lvl w:ilvl="4">
      <w:start w:val="1"/>
      <w:numFmt w:val="decimal"/>
      <w:pStyle w:val="Listaconnmeros5"/>
      <w:lvlText w:val="%5."/>
      <w:lvlJc w:val="left"/>
      <w:pPr>
        <w:ind w:left="1701" w:hanging="340"/>
      </w:pPr>
      <w:rPr>
        <w:rFonts w:asciiTheme="minorHAnsi" w:hAnsiTheme="minorHAnsi" w:hint="default"/>
        <w:color w:val="auto"/>
        <w:sz w:val="20"/>
      </w:rPr>
    </w:lvl>
    <w:lvl w:ilvl="5">
      <w:start w:val="1"/>
      <w:numFmt w:val="decimal"/>
      <w:lvlText w:val="%6."/>
      <w:lvlJc w:val="left"/>
      <w:pPr>
        <w:tabs>
          <w:tab w:val="num" w:pos="3402"/>
        </w:tabs>
        <w:ind w:left="4593" w:hanging="1191"/>
      </w:pPr>
      <w:rPr>
        <w:rFonts w:asciiTheme="minorHAnsi" w:hAnsiTheme="minorHAnsi" w:hint="default"/>
        <w:color w:val="auto"/>
      </w:rPr>
    </w:lvl>
    <w:lvl w:ilvl="6">
      <w:start w:val="1"/>
      <w:numFmt w:val="decimal"/>
      <w:lvlText w:val="%7%1."/>
      <w:lvlJc w:val="left"/>
      <w:pPr>
        <w:tabs>
          <w:tab w:val="num" w:pos="3969"/>
        </w:tabs>
        <w:ind w:left="5330" w:hanging="1361"/>
      </w:pPr>
      <w:rPr>
        <w:rFonts w:asciiTheme="minorHAnsi" w:hAnsiTheme="minorHAnsi" w:hint="default"/>
        <w:b w:val="0"/>
        <w:i w:val="0"/>
        <w:color w:val="auto"/>
        <w:sz w:val="20"/>
      </w:rPr>
    </w:lvl>
    <w:lvl w:ilvl="7">
      <w:start w:val="1"/>
      <w:numFmt w:val="decimal"/>
      <w:lvlText w:val="%8%1."/>
      <w:lvlJc w:val="left"/>
      <w:pPr>
        <w:ind w:left="6067" w:hanging="1531"/>
      </w:pPr>
      <w:rPr>
        <w:rFonts w:asciiTheme="minorHAnsi" w:hAnsiTheme="minorHAnsi" w:hint="default"/>
        <w:color w:val="auto"/>
        <w:sz w:val="20"/>
      </w:rPr>
    </w:lvl>
    <w:lvl w:ilvl="8">
      <w:start w:val="1"/>
      <w:numFmt w:val="decimal"/>
      <w:lvlText w:val="%9%1."/>
      <w:lvlJc w:val="left"/>
      <w:pPr>
        <w:ind w:left="6804" w:hanging="1701"/>
      </w:pPr>
      <w:rPr>
        <w:rFonts w:asciiTheme="minorHAnsi" w:hAnsiTheme="minorHAnsi" w:hint="default"/>
        <w:color w:val="auto"/>
        <w:sz w:val="20"/>
      </w:rPr>
    </w:lvl>
  </w:abstractNum>
  <w:abstractNum w:abstractNumId="10" w15:restartNumberingAfterBreak="0">
    <w:nsid w:val="6BC82E3E"/>
    <w:multiLevelType w:val="multilevel"/>
    <w:tmpl w:val="F65229B6"/>
    <w:numStyleLink w:val="SWObullets"/>
  </w:abstractNum>
  <w:abstractNum w:abstractNumId="11" w15:restartNumberingAfterBreak="0">
    <w:nsid w:val="7932573E"/>
    <w:multiLevelType w:val="multilevel"/>
    <w:tmpl w:val="05E80F0E"/>
    <w:styleLink w:val="SWOlist"/>
    <w:lvl w:ilvl="0">
      <w:start w:val="1"/>
      <w:numFmt w:val="none"/>
      <w:pStyle w:val="Lista"/>
      <w:lvlText w:val="%1"/>
      <w:lvlJc w:val="left"/>
      <w:pPr>
        <w:ind w:left="357" w:hanging="357"/>
      </w:pPr>
      <w:rPr>
        <w:rFonts w:hint="default"/>
      </w:rPr>
    </w:lvl>
    <w:lvl w:ilvl="1">
      <w:start w:val="1"/>
      <w:numFmt w:val="none"/>
      <w:pStyle w:val="Lista2"/>
      <w:lvlText w:val="%2"/>
      <w:lvlJc w:val="left"/>
      <w:pPr>
        <w:ind w:left="714" w:hanging="357"/>
      </w:pPr>
      <w:rPr>
        <w:rFonts w:hint="default"/>
      </w:rPr>
    </w:lvl>
    <w:lvl w:ilvl="2">
      <w:start w:val="1"/>
      <w:numFmt w:val="none"/>
      <w:pStyle w:val="Lista3"/>
      <w:lvlText w:val="%3"/>
      <w:lvlJc w:val="left"/>
      <w:pPr>
        <w:ind w:left="1071" w:hanging="357"/>
      </w:pPr>
      <w:rPr>
        <w:rFonts w:hint="default"/>
      </w:rPr>
    </w:lvl>
    <w:lvl w:ilvl="3">
      <w:start w:val="1"/>
      <w:numFmt w:val="none"/>
      <w:pStyle w:val="Lista4"/>
      <w:lvlText w:val=""/>
      <w:lvlJc w:val="left"/>
      <w:pPr>
        <w:ind w:left="1428" w:hanging="357"/>
      </w:pPr>
      <w:rPr>
        <w:rFonts w:hint="default"/>
      </w:rPr>
    </w:lvl>
    <w:lvl w:ilvl="4">
      <w:start w:val="1"/>
      <w:numFmt w:val="none"/>
      <w:pStyle w:val="Lista5"/>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2" w15:restartNumberingAfterBreak="0">
    <w:nsid w:val="7A4A42A0"/>
    <w:multiLevelType w:val="hybridMultilevel"/>
    <w:tmpl w:val="59DA5EA2"/>
    <w:lvl w:ilvl="0" w:tplc="377C1E6C">
      <w:start w:val="1"/>
      <w:numFmt w:val="bullet"/>
      <w:lvlText w:val="o"/>
      <w:lvlJc w:val="left"/>
      <w:pPr>
        <w:ind w:left="720" w:hanging="360"/>
      </w:pPr>
      <w:rPr>
        <w:rFonts w:ascii="Courier New" w:hAnsi="Courier New" w:cs="Courier New" w:hint="default"/>
      </w:rPr>
    </w:lvl>
    <w:lvl w:ilvl="1" w:tplc="930A7AFE" w:tentative="1">
      <w:start w:val="1"/>
      <w:numFmt w:val="bullet"/>
      <w:lvlText w:val="o"/>
      <w:lvlJc w:val="left"/>
      <w:pPr>
        <w:ind w:left="1440" w:hanging="360"/>
      </w:pPr>
      <w:rPr>
        <w:rFonts w:ascii="Courier New" w:hAnsi="Courier New" w:cs="Courier New" w:hint="default"/>
      </w:rPr>
    </w:lvl>
    <w:lvl w:ilvl="2" w:tplc="F314EAC0" w:tentative="1">
      <w:start w:val="1"/>
      <w:numFmt w:val="bullet"/>
      <w:lvlText w:val=""/>
      <w:lvlJc w:val="left"/>
      <w:pPr>
        <w:ind w:left="2160" w:hanging="360"/>
      </w:pPr>
      <w:rPr>
        <w:rFonts w:ascii="Wingdings" w:hAnsi="Wingdings" w:hint="default"/>
      </w:rPr>
    </w:lvl>
    <w:lvl w:ilvl="3" w:tplc="46A82866" w:tentative="1">
      <w:start w:val="1"/>
      <w:numFmt w:val="bullet"/>
      <w:lvlText w:val=""/>
      <w:lvlJc w:val="left"/>
      <w:pPr>
        <w:ind w:left="2880" w:hanging="360"/>
      </w:pPr>
      <w:rPr>
        <w:rFonts w:ascii="Symbol" w:hAnsi="Symbol" w:hint="default"/>
      </w:rPr>
    </w:lvl>
    <w:lvl w:ilvl="4" w:tplc="21FC14B2" w:tentative="1">
      <w:start w:val="1"/>
      <w:numFmt w:val="bullet"/>
      <w:lvlText w:val="o"/>
      <w:lvlJc w:val="left"/>
      <w:pPr>
        <w:ind w:left="3600" w:hanging="360"/>
      </w:pPr>
      <w:rPr>
        <w:rFonts w:ascii="Courier New" w:hAnsi="Courier New" w:cs="Courier New" w:hint="default"/>
      </w:rPr>
    </w:lvl>
    <w:lvl w:ilvl="5" w:tplc="397CA78E" w:tentative="1">
      <w:start w:val="1"/>
      <w:numFmt w:val="bullet"/>
      <w:lvlText w:val=""/>
      <w:lvlJc w:val="left"/>
      <w:pPr>
        <w:ind w:left="4320" w:hanging="360"/>
      </w:pPr>
      <w:rPr>
        <w:rFonts w:ascii="Wingdings" w:hAnsi="Wingdings" w:hint="default"/>
      </w:rPr>
    </w:lvl>
    <w:lvl w:ilvl="6" w:tplc="91862498" w:tentative="1">
      <w:start w:val="1"/>
      <w:numFmt w:val="bullet"/>
      <w:lvlText w:val=""/>
      <w:lvlJc w:val="left"/>
      <w:pPr>
        <w:ind w:left="5040" w:hanging="360"/>
      </w:pPr>
      <w:rPr>
        <w:rFonts w:ascii="Symbol" w:hAnsi="Symbol" w:hint="default"/>
      </w:rPr>
    </w:lvl>
    <w:lvl w:ilvl="7" w:tplc="2C10CDC6" w:tentative="1">
      <w:start w:val="1"/>
      <w:numFmt w:val="bullet"/>
      <w:lvlText w:val="o"/>
      <w:lvlJc w:val="left"/>
      <w:pPr>
        <w:ind w:left="5760" w:hanging="360"/>
      </w:pPr>
      <w:rPr>
        <w:rFonts w:ascii="Courier New" w:hAnsi="Courier New" w:cs="Courier New" w:hint="default"/>
      </w:rPr>
    </w:lvl>
    <w:lvl w:ilvl="8" w:tplc="A378A00C" w:tentative="1">
      <w:start w:val="1"/>
      <w:numFmt w:val="bullet"/>
      <w:lvlText w:val=""/>
      <w:lvlJc w:val="left"/>
      <w:pPr>
        <w:ind w:left="6480" w:hanging="360"/>
      </w:pPr>
      <w:rPr>
        <w:rFonts w:ascii="Wingdings" w:hAnsi="Wingdings" w:hint="default"/>
      </w:rPr>
    </w:lvl>
  </w:abstractNum>
  <w:num w:numId="1" w16cid:durableId="1723286088">
    <w:abstractNumId w:val="6"/>
  </w:num>
  <w:num w:numId="2" w16cid:durableId="1153912579">
    <w:abstractNumId w:val="8"/>
  </w:num>
  <w:num w:numId="3" w16cid:durableId="956764317">
    <w:abstractNumId w:val="11"/>
  </w:num>
  <w:num w:numId="4" w16cid:durableId="154150309">
    <w:abstractNumId w:val="9"/>
  </w:num>
  <w:num w:numId="5" w16cid:durableId="1129587045">
    <w:abstractNumId w:val="2"/>
  </w:num>
  <w:num w:numId="6" w16cid:durableId="1987277915">
    <w:abstractNumId w:val="4"/>
  </w:num>
  <w:num w:numId="7" w16cid:durableId="1769882165">
    <w:abstractNumId w:val="5"/>
  </w:num>
  <w:num w:numId="8" w16cid:durableId="1794861265">
    <w:abstractNumId w:val="1"/>
  </w:num>
  <w:num w:numId="9" w16cid:durableId="1750074503">
    <w:abstractNumId w:val="3"/>
  </w:num>
  <w:num w:numId="10" w16cid:durableId="1252422794">
    <w:abstractNumId w:val="10"/>
  </w:num>
  <w:num w:numId="11" w16cid:durableId="1591427603">
    <w:abstractNumId w:val="0"/>
  </w:num>
  <w:num w:numId="12" w16cid:durableId="294457820">
    <w:abstractNumId w:val="12"/>
  </w:num>
  <w:num w:numId="13" w16cid:durableId="708799062">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proofState w:spelling="clean" w:grammar="clean"/>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EEB"/>
    <w:rsid w:val="0000058F"/>
    <w:rsid w:val="00002C1A"/>
    <w:rsid w:val="00002D23"/>
    <w:rsid w:val="00003B00"/>
    <w:rsid w:val="000066DD"/>
    <w:rsid w:val="000111F6"/>
    <w:rsid w:val="00016E74"/>
    <w:rsid w:val="00025883"/>
    <w:rsid w:val="0002773C"/>
    <w:rsid w:val="000300DD"/>
    <w:rsid w:val="000361EA"/>
    <w:rsid w:val="00041274"/>
    <w:rsid w:val="00042287"/>
    <w:rsid w:val="00045A8B"/>
    <w:rsid w:val="00045C5D"/>
    <w:rsid w:val="000535C5"/>
    <w:rsid w:val="00060B9B"/>
    <w:rsid w:val="0006338A"/>
    <w:rsid w:val="00065848"/>
    <w:rsid w:val="000733F7"/>
    <w:rsid w:val="000734B5"/>
    <w:rsid w:val="00077762"/>
    <w:rsid w:val="000B1E04"/>
    <w:rsid w:val="000B2B32"/>
    <w:rsid w:val="000B340D"/>
    <w:rsid w:val="000B4224"/>
    <w:rsid w:val="000C2441"/>
    <w:rsid w:val="000C66E8"/>
    <w:rsid w:val="000D072A"/>
    <w:rsid w:val="000D1177"/>
    <w:rsid w:val="000D30A8"/>
    <w:rsid w:val="000D43F0"/>
    <w:rsid w:val="000D5977"/>
    <w:rsid w:val="000D6934"/>
    <w:rsid w:val="000F1A86"/>
    <w:rsid w:val="000F2091"/>
    <w:rsid w:val="00105727"/>
    <w:rsid w:val="00111B62"/>
    <w:rsid w:val="00114CDB"/>
    <w:rsid w:val="00121C5F"/>
    <w:rsid w:val="00122221"/>
    <w:rsid w:val="001301DA"/>
    <w:rsid w:val="001342D7"/>
    <w:rsid w:val="00144EF8"/>
    <w:rsid w:val="00145620"/>
    <w:rsid w:val="00165C7E"/>
    <w:rsid w:val="00170EC9"/>
    <w:rsid w:val="00177FD8"/>
    <w:rsid w:val="001861EB"/>
    <w:rsid w:val="00194218"/>
    <w:rsid w:val="001A1165"/>
    <w:rsid w:val="001A75D3"/>
    <w:rsid w:val="001C2E35"/>
    <w:rsid w:val="001C7913"/>
    <w:rsid w:val="001E1C5D"/>
    <w:rsid w:val="001E24E2"/>
    <w:rsid w:val="001E32C2"/>
    <w:rsid w:val="001E32E1"/>
    <w:rsid w:val="001F1737"/>
    <w:rsid w:val="001F3C9F"/>
    <w:rsid w:val="001F7DD3"/>
    <w:rsid w:val="00201C64"/>
    <w:rsid w:val="00202C7B"/>
    <w:rsid w:val="002160FC"/>
    <w:rsid w:val="00217FB1"/>
    <w:rsid w:val="00220170"/>
    <w:rsid w:val="00221FDE"/>
    <w:rsid w:val="0022417F"/>
    <w:rsid w:val="00224929"/>
    <w:rsid w:val="00233EA1"/>
    <w:rsid w:val="00236A7E"/>
    <w:rsid w:val="00240E04"/>
    <w:rsid w:val="00241124"/>
    <w:rsid w:val="00245EFA"/>
    <w:rsid w:val="002734E8"/>
    <w:rsid w:val="002743C0"/>
    <w:rsid w:val="00274D54"/>
    <w:rsid w:val="00275A92"/>
    <w:rsid w:val="00277F14"/>
    <w:rsid w:val="00287DF2"/>
    <w:rsid w:val="002A40F0"/>
    <w:rsid w:val="002B03BD"/>
    <w:rsid w:val="002B0735"/>
    <w:rsid w:val="002B6FC2"/>
    <w:rsid w:val="002C4F8D"/>
    <w:rsid w:val="002C62D8"/>
    <w:rsid w:val="002D07E0"/>
    <w:rsid w:val="002D0893"/>
    <w:rsid w:val="002D1F01"/>
    <w:rsid w:val="002D2DF3"/>
    <w:rsid w:val="002D3EC4"/>
    <w:rsid w:val="002E06FC"/>
    <w:rsid w:val="002E6F69"/>
    <w:rsid w:val="002F6EA3"/>
    <w:rsid w:val="0030019F"/>
    <w:rsid w:val="00301F43"/>
    <w:rsid w:val="003073AD"/>
    <w:rsid w:val="00312491"/>
    <w:rsid w:val="0031249C"/>
    <w:rsid w:val="00324A87"/>
    <w:rsid w:val="003313BD"/>
    <w:rsid w:val="00336D7A"/>
    <w:rsid w:val="00342D39"/>
    <w:rsid w:val="00355F9D"/>
    <w:rsid w:val="003560DB"/>
    <w:rsid w:val="00362AF5"/>
    <w:rsid w:val="0037760B"/>
    <w:rsid w:val="00393266"/>
    <w:rsid w:val="003A34C6"/>
    <w:rsid w:val="003B143E"/>
    <w:rsid w:val="003B1FC4"/>
    <w:rsid w:val="003B52AF"/>
    <w:rsid w:val="003D0AFD"/>
    <w:rsid w:val="003E1B96"/>
    <w:rsid w:val="003E5D5C"/>
    <w:rsid w:val="003F1126"/>
    <w:rsid w:val="00405AAC"/>
    <w:rsid w:val="004079DD"/>
    <w:rsid w:val="0041066C"/>
    <w:rsid w:val="00412A4B"/>
    <w:rsid w:val="00420402"/>
    <w:rsid w:val="004316C7"/>
    <w:rsid w:val="00436934"/>
    <w:rsid w:val="00436ED4"/>
    <w:rsid w:val="004370DC"/>
    <w:rsid w:val="00451CCA"/>
    <w:rsid w:val="00457FAF"/>
    <w:rsid w:val="00466842"/>
    <w:rsid w:val="0047560D"/>
    <w:rsid w:val="00476B8D"/>
    <w:rsid w:val="00484F1B"/>
    <w:rsid w:val="0049234E"/>
    <w:rsid w:val="004A7625"/>
    <w:rsid w:val="004B7A67"/>
    <w:rsid w:val="004C4063"/>
    <w:rsid w:val="004C6A97"/>
    <w:rsid w:val="004D56A9"/>
    <w:rsid w:val="004F0785"/>
    <w:rsid w:val="004F4C63"/>
    <w:rsid w:val="004F7394"/>
    <w:rsid w:val="00504D33"/>
    <w:rsid w:val="00506998"/>
    <w:rsid w:val="00506FAE"/>
    <w:rsid w:val="00511480"/>
    <w:rsid w:val="0051503E"/>
    <w:rsid w:val="00516B2D"/>
    <w:rsid w:val="00523305"/>
    <w:rsid w:val="005245CF"/>
    <w:rsid w:val="0052762D"/>
    <w:rsid w:val="00540431"/>
    <w:rsid w:val="00540597"/>
    <w:rsid w:val="00547A6D"/>
    <w:rsid w:val="00553EC0"/>
    <w:rsid w:val="0055493B"/>
    <w:rsid w:val="00554D4B"/>
    <w:rsid w:val="00562ADC"/>
    <w:rsid w:val="00565296"/>
    <w:rsid w:val="0057084B"/>
    <w:rsid w:val="00590D06"/>
    <w:rsid w:val="00595B38"/>
    <w:rsid w:val="005A6672"/>
    <w:rsid w:val="005B4649"/>
    <w:rsid w:val="005C3035"/>
    <w:rsid w:val="005D5942"/>
    <w:rsid w:val="005D5DF4"/>
    <w:rsid w:val="005D5E01"/>
    <w:rsid w:val="005E230F"/>
    <w:rsid w:val="005E77A2"/>
    <w:rsid w:val="005E7F4F"/>
    <w:rsid w:val="005F2A2B"/>
    <w:rsid w:val="00602519"/>
    <w:rsid w:val="0060497B"/>
    <w:rsid w:val="00607485"/>
    <w:rsid w:val="00613C85"/>
    <w:rsid w:val="00644C00"/>
    <w:rsid w:val="00654904"/>
    <w:rsid w:val="00662C28"/>
    <w:rsid w:val="006711B8"/>
    <w:rsid w:val="00680ABF"/>
    <w:rsid w:val="00682EE6"/>
    <w:rsid w:val="0069496B"/>
    <w:rsid w:val="006956BE"/>
    <w:rsid w:val="00696B32"/>
    <w:rsid w:val="0069794F"/>
    <w:rsid w:val="00697CB5"/>
    <w:rsid w:val="006B2C3E"/>
    <w:rsid w:val="006C0F96"/>
    <w:rsid w:val="006C293F"/>
    <w:rsid w:val="006D1EEF"/>
    <w:rsid w:val="006E3DBB"/>
    <w:rsid w:val="006E640C"/>
    <w:rsid w:val="006E6CE3"/>
    <w:rsid w:val="006E75F9"/>
    <w:rsid w:val="006E7F5B"/>
    <w:rsid w:val="00700B61"/>
    <w:rsid w:val="00704617"/>
    <w:rsid w:val="00704DCA"/>
    <w:rsid w:val="00712E8C"/>
    <w:rsid w:val="00722EBA"/>
    <w:rsid w:val="007310C3"/>
    <w:rsid w:val="00745577"/>
    <w:rsid w:val="00756F0D"/>
    <w:rsid w:val="007756D6"/>
    <w:rsid w:val="0078016D"/>
    <w:rsid w:val="00784490"/>
    <w:rsid w:val="00793877"/>
    <w:rsid w:val="00793C80"/>
    <w:rsid w:val="007955BC"/>
    <w:rsid w:val="007A486A"/>
    <w:rsid w:val="007A5C39"/>
    <w:rsid w:val="007B349A"/>
    <w:rsid w:val="007C39A0"/>
    <w:rsid w:val="007D3C28"/>
    <w:rsid w:val="007E05F0"/>
    <w:rsid w:val="007E7C28"/>
    <w:rsid w:val="007F725F"/>
    <w:rsid w:val="00801AC4"/>
    <w:rsid w:val="008110FE"/>
    <w:rsid w:val="00814501"/>
    <w:rsid w:val="0082304F"/>
    <w:rsid w:val="008246CA"/>
    <w:rsid w:val="00825BBE"/>
    <w:rsid w:val="00850D31"/>
    <w:rsid w:val="00855757"/>
    <w:rsid w:val="008662B8"/>
    <w:rsid w:val="0086660E"/>
    <w:rsid w:val="00870FAD"/>
    <w:rsid w:val="008758FC"/>
    <w:rsid w:val="008A1B15"/>
    <w:rsid w:val="008B2B14"/>
    <w:rsid w:val="008B71DE"/>
    <w:rsid w:val="008C1ACE"/>
    <w:rsid w:val="008C6279"/>
    <w:rsid w:val="008D3D65"/>
    <w:rsid w:val="008D5D4F"/>
    <w:rsid w:val="008D60A9"/>
    <w:rsid w:val="008D737C"/>
    <w:rsid w:val="008E7210"/>
    <w:rsid w:val="008F4478"/>
    <w:rsid w:val="008F5C1D"/>
    <w:rsid w:val="008F61D0"/>
    <w:rsid w:val="008F7BF6"/>
    <w:rsid w:val="008F7CC2"/>
    <w:rsid w:val="00901C5F"/>
    <w:rsid w:val="00905D70"/>
    <w:rsid w:val="009115DC"/>
    <w:rsid w:val="00912102"/>
    <w:rsid w:val="00921960"/>
    <w:rsid w:val="00921B94"/>
    <w:rsid w:val="00926B8B"/>
    <w:rsid w:val="00942775"/>
    <w:rsid w:val="009508F5"/>
    <w:rsid w:val="00957077"/>
    <w:rsid w:val="0096703B"/>
    <w:rsid w:val="00973E1C"/>
    <w:rsid w:val="00986846"/>
    <w:rsid w:val="009909FD"/>
    <w:rsid w:val="009926AA"/>
    <w:rsid w:val="0099531D"/>
    <w:rsid w:val="0099632F"/>
    <w:rsid w:val="009A78F3"/>
    <w:rsid w:val="009B2ACF"/>
    <w:rsid w:val="009C1EDC"/>
    <w:rsid w:val="009C61C2"/>
    <w:rsid w:val="009C7323"/>
    <w:rsid w:val="009D04AD"/>
    <w:rsid w:val="009D47CB"/>
    <w:rsid w:val="009D53AC"/>
    <w:rsid w:val="009D546C"/>
    <w:rsid w:val="009D5A2D"/>
    <w:rsid w:val="009E411A"/>
    <w:rsid w:val="00A10CF4"/>
    <w:rsid w:val="00A11945"/>
    <w:rsid w:val="00A30EBA"/>
    <w:rsid w:val="00A33F5E"/>
    <w:rsid w:val="00A409A8"/>
    <w:rsid w:val="00A43224"/>
    <w:rsid w:val="00A47BFC"/>
    <w:rsid w:val="00A50A2D"/>
    <w:rsid w:val="00A57241"/>
    <w:rsid w:val="00A652C0"/>
    <w:rsid w:val="00A71BB8"/>
    <w:rsid w:val="00A71E74"/>
    <w:rsid w:val="00A949B5"/>
    <w:rsid w:val="00AA3C9B"/>
    <w:rsid w:val="00AA4A36"/>
    <w:rsid w:val="00AB2B82"/>
    <w:rsid w:val="00AB5DD2"/>
    <w:rsid w:val="00AD4339"/>
    <w:rsid w:val="00AD6377"/>
    <w:rsid w:val="00AF4D51"/>
    <w:rsid w:val="00B21088"/>
    <w:rsid w:val="00B25F4E"/>
    <w:rsid w:val="00B32584"/>
    <w:rsid w:val="00B33074"/>
    <w:rsid w:val="00B40FEC"/>
    <w:rsid w:val="00B413C5"/>
    <w:rsid w:val="00B4171D"/>
    <w:rsid w:val="00B47BCC"/>
    <w:rsid w:val="00B60835"/>
    <w:rsid w:val="00B626F8"/>
    <w:rsid w:val="00B64367"/>
    <w:rsid w:val="00B71122"/>
    <w:rsid w:val="00B7164A"/>
    <w:rsid w:val="00B733B7"/>
    <w:rsid w:val="00B801EF"/>
    <w:rsid w:val="00B826E5"/>
    <w:rsid w:val="00B8796B"/>
    <w:rsid w:val="00B937EB"/>
    <w:rsid w:val="00B940A7"/>
    <w:rsid w:val="00BA6089"/>
    <w:rsid w:val="00BD0185"/>
    <w:rsid w:val="00BF3FA4"/>
    <w:rsid w:val="00C1680A"/>
    <w:rsid w:val="00C16ACF"/>
    <w:rsid w:val="00C16EB7"/>
    <w:rsid w:val="00C336A4"/>
    <w:rsid w:val="00C33EC7"/>
    <w:rsid w:val="00C34764"/>
    <w:rsid w:val="00C57E2F"/>
    <w:rsid w:val="00C83CCF"/>
    <w:rsid w:val="00C93D50"/>
    <w:rsid w:val="00C93D5A"/>
    <w:rsid w:val="00CB1A5D"/>
    <w:rsid w:val="00CC40C5"/>
    <w:rsid w:val="00CD002F"/>
    <w:rsid w:val="00CE0B7E"/>
    <w:rsid w:val="00D03CA4"/>
    <w:rsid w:val="00D2509E"/>
    <w:rsid w:val="00D261A3"/>
    <w:rsid w:val="00D331A6"/>
    <w:rsid w:val="00D360B5"/>
    <w:rsid w:val="00D3615F"/>
    <w:rsid w:val="00D46418"/>
    <w:rsid w:val="00D531E0"/>
    <w:rsid w:val="00D60D30"/>
    <w:rsid w:val="00D639DA"/>
    <w:rsid w:val="00D659BA"/>
    <w:rsid w:val="00D70E44"/>
    <w:rsid w:val="00D77367"/>
    <w:rsid w:val="00D85A43"/>
    <w:rsid w:val="00D85EB7"/>
    <w:rsid w:val="00D968E1"/>
    <w:rsid w:val="00DA5039"/>
    <w:rsid w:val="00DA61DB"/>
    <w:rsid w:val="00DA6F8E"/>
    <w:rsid w:val="00DB0ADF"/>
    <w:rsid w:val="00DB41FD"/>
    <w:rsid w:val="00DB611E"/>
    <w:rsid w:val="00DC0013"/>
    <w:rsid w:val="00DE03FC"/>
    <w:rsid w:val="00DF2BE9"/>
    <w:rsid w:val="00DF50C8"/>
    <w:rsid w:val="00E0027A"/>
    <w:rsid w:val="00E02A80"/>
    <w:rsid w:val="00E049EE"/>
    <w:rsid w:val="00E0513C"/>
    <w:rsid w:val="00E07092"/>
    <w:rsid w:val="00E07600"/>
    <w:rsid w:val="00E13A52"/>
    <w:rsid w:val="00E151D3"/>
    <w:rsid w:val="00E152B3"/>
    <w:rsid w:val="00E15EEB"/>
    <w:rsid w:val="00E173DB"/>
    <w:rsid w:val="00E17C14"/>
    <w:rsid w:val="00E24036"/>
    <w:rsid w:val="00E34874"/>
    <w:rsid w:val="00E402DB"/>
    <w:rsid w:val="00E45D27"/>
    <w:rsid w:val="00E463EA"/>
    <w:rsid w:val="00E50F6E"/>
    <w:rsid w:val="00E673F1"/>
    <w:rsid w:val="00EA2EBF"/>
    <w:rsid w:val="00EB00AA"/>
    <w:rsid w:val="00EB09D1"/>
    <w:rsid w:val="00EB6FDF"/>
    <w:rsid w:val="00EC0548"/>
    <w:rsid w:val="00EC1AB8"/>
    <w:rsid w:val="00EC32A7"/>
    <w:rsid w:val="00EF731F"/>
    <w:rsid w:val="00F0056F"/>
    <w:rsid w:val="00F07314"/>
    <w:rsid w:val="00F23A71"/>
    <w:rsid w:val="00F26759"/>
    <w:rsid w:val="00F305D4"/>
    <w:rsid w:val="00F4442B"/>
    <w:rsid w:val="00F5350D"/>
    <w:rsid w:val="00F60A43"/>
    <w:rsid w:val="00F610C7"/>
    <w:rsid w:val="00F73C40"/>
    <w:rsid w:val="00F83E5F"/>
    <w:rsid w:val="00F83FAB"/>
    <w:rsid w:val="00F91D7E"/>
    <w:rsid w:val="00F91DA4"/>
    <w:rsid w:val="00F97C74"/>
    <w:rsid w:val="00FA2C1B"/>
    <w:rsid w:val="00FB25F1"/>
    <w:rsid w:val="00FB5DC8"/>
    <w:rsid w:val="00FB5F6B"/>
    <w:rsid w:val="00FB6040"/>
    <w:rsid w:val="00FC5C87"/>
    <w:rsid w:val="00FF4432"/>
    <w:rsid w:val="00FF61D6"/>
    <w:rsid w:val="1E1D1D4F"/>
    <w:rsid w:val="42E6586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62277A"/>
  <w15:chartTrackingRefBased/>
  <w15:docId w15:val="{1CB4CB5E-F1A4-482F-BA53-A0EB70329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imes New Roman"/>
        <w:kern w:val="2"/>
        <w:lang w:val="de-DE" w:eastAsia="de-DE" w:bidi="ar-SA"/>
        <w14:ligatures w14:val="standardContextual"/>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79" w:unhideWhenUsed="1"/>
    <w:lsdException w:name="toc 2" w:semiHidden="1" w:uiPriority="79" w:unhideWhenUsed="1"/>
    <w:lsdException w:name="toc 3" w:semiHidden="1" w:uiPriority="79" w:unhideWhenUsed="1"/>
    <w:lsdException w:name="toc 4" w:semiHidden="1" w:uiPriority="79" w:unhideWhenUsed="1"/>
    <w:lsdException w:name="toc 5" w:semiHidden="1" w:uiPriority="5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0" w:unhideWhenUsed="1" w:qFormat="1"/>
    <w:lsdException w:name="List Bullet" w:semiHidden="1" w:uiPriority="20" w:unhideWhenUsed="1" w:qFormat="1"/>
    <w:lsdException w:name="List Number" w:semiHidden="1" w:uiPriority="39" w:qFormat="1"/>
    <w:lsdException w:name="List 2" w:semiHidden="1" w:uiPriority="31" w:unhideWhenUsed="1" w:qFormat="1"/>
    <w:lsdException w:name="List 3" w:semiHidden="1" w:uiPriority="32" w:unhideWhenUsed="1" w:qFormat="1"/>
    <w:lsdException w:name="List 4" w:semiHidden="1" w:uiPriority="33" w:qFormat="1"/>
    <w:lsdException w:name="List 5" w:semiHidden="1"/>
    <w:lsdException w:name="List Bullet 2" w:semiHidden="1" w:uiPriority="21" w:unhideWhenUsed="1" w:qFormat="1"/>
    <w:lsdException w:name="List Bullet 3" w:semiHidden="1" w:uiPriority="22" w:unhideWhenUsed="1" w:qFormat="1"/>
    <w:lsdException w:name="List Bullet 4" w:semiHidden="1" w:uiPriority="23" w:unhideWhenUsed="1" w:qFormat="1"/>
    <w:lsdException w:name="List Bullet 5" w:semiHidden="1" w:unhideWhenUsed="1"/>
    <w:lsdException w:name="List Number 2" w:semiHidden="1" w:uiPriority="39" w:unhideWhenUsed="1" w:qFormat="1"/>
    <w:lsdException w:name="List Number 3" w:semiHidden="1" w:uiPriority="39" w:unhideWhenUsed="1" w:qFormat="1"/>
    <w:lsdException w:name="List Number 4" w:semiHidden="1" w:uiPriority="39" w:unhideWhenUsed="1"/>
    <w:lsdException w:name="List Number 5" w:semiHidden="1" w:uiPriority="39"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qFormat="1"/>
    <w:lsdException w:name="Hyperlink" w:semiHidden="1" w:uiPriority="89" w:unhideWhenUsed="1" w:qFormat="1"/>
    <w:lsdException w:name="FollowedHyperlink" w:semiHidden="1" w:unhideWhenUsed="1"/>
    <w:lsdException w:name="Strong" w:semiHidden="1" w:qFormat="1"/>
    <w:lsdException w:name="Emphasis" w:uiPriority="89" w:qFormat="1"/>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semiHidden="1" w:uiPriority="8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qFormat="1"/>
    <w:lsdException w:name="Subtle Reference" w:semiHidden="1" w:qFormat="1"/>
    <w:lsdException w:name="Intense Reference" w:semiHidden="1" w:qFormat="1"/>
    <w:lsdException w:name="Book Title" w:semiHidden="1" w:qFormat="1"/>
    <w:lsdException w:name="Bibliography" w:semiHidden="1" w:uiPriority="37" w:unhideWhenUsed="1"/>
    <w:lsdException w:name="TOC Heading" w:semiHidden="1" w:uiPriority="7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680A"/>
    <w:pPr>
      <w:spacing w:before="120" w:after="120" w:line="288" w:lineRule="auto"/>
    </w:pPr>
    <w:rPr>
      <w:sz w:val="22"/>
      <w:lang w:val="en-US"/>
    </w:rPr>
  </w:style>
  <w:style w:type="paragraph" w:styleId="Ttulo1">
    <w:name w:val="heading 1"/>
    <w:basedOn w:val="Normal"/>
    <w:next w:val="Textodebloque"/>
    <w:link w:val="Ttulo1Car"/>
    <w:uiPriority w:val="9"/>
    <w:qFormat/>
    <w:locked/>
    <w:rsid w:val="00245EFA"/>
    <w:pPr>
      <w:keepNext/>
      <w:keepLines/>
      <w:numPr>
        <w:numId w:val="9"/>
      </w:numPr>
      <w:spacing w:before="240"/>
      <w:outlineLvl w:val="0"/>
    </w:pPr>
    <w:rPr>
      <w:rFonts w:asciiTheme="majorHAnsi" w:eastAsiaTheme="majorEastAsia" w:hAnsiTheme="majorHAnsi" w:cstheme="majorBidi"/>
      <w:b/>
      <w:bCs/>
      <w:color w:val="3E00FF" w:themeColor="accent1"/>
      <w:sz w:val="32"/>
      <w:szCs w:val="28"/>
    </w:rPr>
  </w:style>
  <w:style w:type="paragraph" w:styleId="Ttulo2">
    <w:name w:val="heading 2"/>
    <w:basedOn w:val="Normal"/>
    <w:next w:val="Textodebloque"/>
    <w:link w:val="Ttulo2Car"/>
    <w:uiPriority w:val="9"/>
    <w:unhideWhenUsed/>
    <w:qFormat/>
    <w:locked/>
    <w:rsid w:val="00245EFA"/>
    <w:pPr>
      <w:keepNext/>
      <w:keepLines/>
      <w:numPr>
        <w:ilvl w:val="1"/>
        <w:numId w:val="9"/>
      </w:numPr>
      <w:spacing w:before="240"/>
      <w:outlineLvl w:val="1"/>
    </w:pPr>
    <w:rPr>
      <w:rFonts w:asciiTheme="majorHAnsi" w:eastAsiaTheme="majorEastAsia" w:hAnsiTheme="majorHAnsi" w:cstheme="majorBidi"/>
      <w:bCs/>
      <w:sz w:val="28"/>
      <w:szCs w:val="26"/>
    </w:rPr>
  </w:style>
  <w:style w:type="paragraph" w:styleId="Ttulo3">
    <w:name w:val="heading 3"/>
    <w:basedOn w:val="Normal"/>
    <w:next w:val="Textodebloque"/>
    <w:link w:val="Ttulo3Car"/>
    <w:uiPriority w:val="9"/>
    <w:unhideWhenUsed/>
    <w:qFormat/>
    <w:locked/>
    <w:rsid w:val="00245EFA"/>
    <w:pPr>
      <w:keepNext/>
      <w:keepLines/>
      <w:numPr>
        <w:ilvl w:val="2"/>
        <w:numId w:val="9"/>
      </w:numPr>
      <w:spacing w:before="240"/>
      <w:outlineLvl w:val="2"/>
    </w:pPr>
    <w:rPr>
      <w:rFonts w:asciiTheme="majorHAnsi" w:eastAsiaTheme="majorEastAsia" w:hAnsiTheme="majorHAnsi" w:cstheme="majorBidi"/>
      <w:bCs/>
      <w:sz w:val="24"/>
    </w:rPr>
  </w:style>
  <w:style w:type="paragraph" w:styleId="Ttulo4">
    <w:name w:val="heading 4"/>
    <w:basedOn w:val="Normal"/>
    <w:next w:val="Textodebloque"/>
    <w:link w:val="Ttulo4Car"/>
    <w:uiPriority w:val="9"/>
    <w:unhideWhenUsed/>
    <w:locked/>
    <w:rsid w:val="00245EFA"/>
    <w:pPr>
      <w:keepNext/>
      <w:keepLines/>
      <w:numPr>
        <w:ilvl w:val="3"/>
        <w:numId w:val="9"/>
      </w:numPr>
      <w:spacing w:before="240"/>
      <w:outlineLvl w:val="3"/>
    </w:pPr>
    <w:rPr>
      <w:rFonts w:asciiTheme="majorHAnsi" w:eastAsiaTheme="majorEastAsia" w:hAnsiTheme="majorHAnsi" w:cstheme="majorBidi"/>
      <w:bCs/>
      <w:iCs/>
    </w:rPr>
  </w:style>
  <w:style w:type="paragraph" w:styleId="Ttulo5">
    <w:name w:val="heading 5"/>
    <w:basedOn w:val="Normal"/>
    <w:next w:val="Textodebloque"/>
    <w:link w:val="Ttulo5Car"/>
    <w:uiPriority w:val="99"/>
    <w:semiHidden/>
    <w:rsid w:val="00245EFA"/>
    <w:pPr>
      <w:keepNext/>
      <w:keepLines/>
      <w:numPr>
        <w:ilvl w:val="4"/>
        <w:numId w:val="9"/>
      </w:numPr>
      <w:spacing w:before="240"/>
      <w:outlineLvl w:val="4"/>
    </w:pPr>
    <w:rPr>
      <w:rFonts w:asciiTheme="majorHAnsi" w:eastAsiaTheme="majorEastAsia" w:hAnsiTheme="majorHAnsi" w:cstheme="majorBidi"/>
      <w:color w:val="3E00FF" w:themeColor="accent1"/>
    </w:rPr>
  </w:style>
  <w:style w:type="paragraph" w:styleId="Ttulo6">
    <w:name w:val="heading 6"/>
    <w:basedOn w:val="Normal"/>
    <w:next w:val="Textodebloque"/>
    <w:link w:val="Ttulo6Car"/>
    <w:uiPriority w:val="99"/>
    <w:semiHidden/>
    <w:rsid w:val="00245EFA"/>
    <w:pPr>
      <w:keepNext/>
      <w:keepLines/>
      <w:numPr>
        <w:ilvl w:val="5"/>
        <w:numId w:val="9"/>
      </w:numPr>
      <w:spacing w:before="240"/>
      <w:outlineLvl w:val="5"/>
    </w:pPr>
    <w:rPr>
      <w:rFonts w:asciiTheme="majorHAnsi" w:eastAsiaTheme="majorEastAsia" w:hAnsiTheme="majorHAnsi" w:cstheme="majorBidi"/>
      <w:iCs/>
      <w:color w:val="3E00FF" w:themeColor="accent1"/>
    </w:rPr>
  </w:style>
  <w:style w:type="paragraph" w:styleId="Ttulo7">
    <w:name w:val="heading 7"/>
    <w:basedOn w:val="Normal"/>
    <w:next w:val="Textodebloque"/>
    <w:link w:val="Ttulo7Car"/>
    <w:uiPriority w:val="99"/>
    <w:semiHidden/>
    <w:rsid w:val="00245EFA"/>
    <w:pPr>
      <w:keepNext/>
      <w:keepLines/>
      <w:numPr>
        <w:ilvl w:val="6"/>
        <w:numId w:val="9"/>
      </w:numPr>
      <w:spacing w:before="240"/>
      <w:outlineLvl w:val="6"/>
    </w:pPr>
    <w:rPr>
      <w:rFonts w:asciiTheme="majorHAnsi" w:eastAsiaTheme="majorEastAsia" w:hAnsiTheme="majorHAnsi" w:cstheme="majorBidi"/>
      <w:iCs/>
      <w:color w:val="3E00FF" w:themeColor="accent1"/>
    </w:rPr>
  </w:style>
  <w:style w:type="paragraph" w:styleId="Ttulo8">
    <w:name w:val="heading 8"/>
    <w:basedOn w:val="Normal"/>
    <w:next w:val="Textodebloque"/>
    <w:link w:val="Ttulo8Car"/>
    <w:uiPriority w:val="99"/>
    <w:semiHidden/>
    <w:rsid w:val="00245EFA"/>
    <w:pPr>
      <w:keepNext/>
      <w:keepLines/>
      <w:numPr>
        <w:ilvl w:val="7"/>
        <w:numId w:val="9"/>
      </w:numPr>
      <w:spacing w:before="240"/>
      <w:outlineLvl w:val="7"/>
    </w:pPr>
    <w:rPr>
      <w:rFonts w:asciiTheme="majorHAnsi" w:eastAsiaTheme="majorEastAsia" w:hAnsiTheme="majorHAnsi" w:cstheme="majorBidi"/>
      <w:color w:val="3E00FF" w:themeColor="accent1"/>
    </w:rPr>
  </w:style>
  <w:style w:type="paragraph" w:styleId="Ttulo9">
    <w:name w:val="heading 9"/>
    <w:basedOn w:val="Normal"/>
    <w:next w:val="Textodebloque"/>
    <w:link w:val="Ttulo9Car"/>
    <w:uiPriority w:val="99"/>
    <w:semiHidden/>
    <w:rsid w:val="00245EFA"/>
    <w:pPr>
      <w:keepNext/>
      <w:keepLines/>
      <w:numPr>
        <w:ilvl w:val="8"/>
        <w:numId w:val="9"/>
      </w:numPr>
      <w:spacing w:before="240"/>
      <w:outlineLvl w:val="8"/>
    </w:pPr>
    <w:rPr>
      <w:rFonts w:asciiTheme="majorHAnsi" w:eastAsiaTheme="majorEastAsia" w:hAnsiTheme="majorHAnsi" w:cstheme="majorBidi"/>
      <w:iCs/>
      <w:color w:val="3E00FF"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Standardtext"/>
    <w:uiPriority w:val="20"/>
    <w:qFormat/>
    <w:rsid w:val="00121C5F"/>
    <w:pPr>
      <w:numPr>
        <w:numId w:val="13"/>
      </w:numPr>
      <w:spacing w:before="60"/>
    </w:pPr>
  </w:style>
  <w:style w:type="paragraph" w:styleId="Listaconvietas2">
    <w:name w:val="List Bullet 2"/>
    <w:basedOn w:val="Standardtext"/>
    <w:uiPriority w:val="21"/>
    <w:qFormat/>
    <w:rsid w:val="00121C5F"/>
    <w:pPr>
      <w:numPr>
        <w:ilvl w:val="1"/>
        <w:numId w:val="13"/>
      </w:numPr>
      <w:spacing w:before="60"/>
    </w:pPr>
    <w:rPr>
      <w:lang w:eastAsia="en-US"/>
    </w:rPr>
  </w:style>
  <w:style w:type="paragraph" w:styleId="Listaconvietas3">
    <w:name w:val="List Bullet 3"/>
    <w:basedOn w:val="Standardtext"/>
    <w:uiPriority w:val="22"/>
    <w:qFormat/>
    <w:rsid w:val="00121C5F"/>
    <w:pPr>
      <w:numPr>
        <w:ilvl w:val="2"/>
        <w:numId w:val="13"/>
      </w:numPr>
      <w:spacing w:before="60"/>
    </w:pPr>
  </w:style>
  <w:style w:type="paragraph" w:styleId="Listaconvietas4">
    <w:name w:val="List Bullet 4"/>
    <w:basedOn w:val="Normal"/>
    <w:uiPriority w:val="23"/>
    <w:unhideWhenUsed/>
    <w:rsid w:val="00121C5F"/>
    <w:pPr>
      <w:numPr>
        <w:ilvl w:val="3"/>
        <w:numId w:val="13"/>
      </w:numPr>
      <w:spacing w:before="60"/>
    </w:pPr>
  </w:style>
  <w:style w:type="paragraph" w:styleId="Descripcin">
    <w:name w:val="caption"/>
    <w:basedOn w:val="Standardtext"/>
    <w:next w:val="Standardtext"/>
    <w:uiPriority w:val="89"/>
    <w:rsid w:val="00245EFA"/>
    <w:pPr>
      <w:spacing w:after="200" w:line="240" w:lineRule="auto"/>
    </w:pPr>
    <w:rPr>
      <w:bCs/>
      <w:color w:val="3E00FF" w:themeColor="text2"/>
      <w:sz w:val="18"/>
      <w:szCs w:val="18"/>
    </w:rPr>
  </w:style>
  <w:style w:type="character" w:styleId="Hipervnculovisitado">
    <w:name w:val="FollowedHyperlink"/>
    <w:basedOn w:val="Fuentedeprrafopredeter"/>
    <w:uiPriority w:val="99"/>
    <w:unhideWhenUsed/>
    <w:rsid w:val="00245EFA"/>
    <w:rPr>
      <w:rFonts w:asciiTheme="minorHAnsi" w:hAnsiTheme="minorHAnsi"/>
      <w:color w:val="800080"/>
      <w:u w:val="single"/>
    </w:rPr>
  </w:style>
  <w:style w:type="paragraph" w:styleId="Textodebloque">
    <w:name w:val="Block Text"/>
    <w:basedOn w:val="Normal"/>
    <w:uiPriority w:val="1"/>
    <w:qFormat/>
    <w:rsid w:val="00245EFA"/>
    <w:pPr>
      <w:jc w:val="both"/>
    </w:pPr>
    <w:rPr>
      <w:rFonts w:eastAsiaTheme="minorEastAsia"/>
      <w:iCs/>
    </w:rPr>
  </w:style>
  <w:style w:type="numbering" w:customStyle="1" w:styleId="SWObullets">
    <w:name w:val="SWO bullets"/>
    <w:basedOn w:val="Sinlista"/>
    <w:uiPriority w:val="99"/>
    <w:locked/>
    <w:rsid w:val="00121C5F"/>
    <w:pPr>
      <w:numPr>
        <w:numId w:val="1"/>
      </w:numPr>
    </w:pPr>
  </w:style>
  <w:style w:type="numbering" w:customStyle="1" w:styleId="SWOheader">
    <w:name w:val="SWO header"/>
    <w:basedOn w:val="Sinlista"/>
    <w:uiPriority w:val="99"/>
    <w:locked/>
    <w:rsid w:val="00245EFA"/>
    <w:pPr>
      <w:numPr>
        <w:numId w:val="2"/>
      </w:numPr>
    </w:pPr>
  </w:style>
  <w:style w:type="numbering" w:customStyle="1" w:styleId="SWOlist">
    <w:name w:val="SWO list"/>
    <w:basedOn w:val="Sinlista"/>
    <w:uiPriority w:val="99"/>
    <w:locked/>
    <w:rsid w:val="00245EFA"/>
    <w:pPr>
      <w:numPr>
        <w:numId w:val="3"/>
      </w:numPr>
    </w:pPr>
  </w:style>
  <w:style w:type="numbering" w:customStyle="1" w:styleId="SWOnumberedlist">
    <w:name w:val="SWO numbered_list"/>
    <w:basedOn w:val="SWOlist"/>
    <w:uiPriority w:val="99"/>
    <w:locked/>
    <w:rsid w:val="00B626F8"/>
    <w:pPr>
      <w:numPr>
        <w:numId w:val="4"/>
      </w:numPr>
    </w:pPr>
  </w:style>
  <w:style w:type="table" w:customStyle="1" w:styleId="CPXtableinvisible">
    <w:name w:val="CPX table invisible"/>
    <w:basedOn w:val="Tablanormal"/>
    <w:uiPriority w:val="99"/>
    <w:locked/>
    <w:rsid w:val="00245EFA"/>
    <w:rPr>
      <w:rFonts w:ascii="Arial" w:hAnsi="Arial" w:cstheme="minorBidi"/>
      <w:szCs w:val="22"/>
      <w:lang w:eastAsia="en-US"/>
    </w:rPr>
    <w:tblPr/>
    <w:tcPr>
      <w:shd w:val="clear" w:color="auto" w:fill="FFFFFF" w:themeFill="background1"/>
      <w:vAlign w:val="center"/>
    </w:tcPr>
  </w:style>
  <w:style w:type="table" w:customStyle="1" w:styleId="SWOtablestandard">
    <w:name w:val="SWO table standard"/>
    <w:uiPriority w:val="99"/>
    <w:locked/>
    <w:rsid w:val="00C1680A"/>
    <w:rPr>
      <w:rFonts w:cstheme="minorBidi"/>
      <w:kern w:val="0"/>
      <w:lang w:val="en-US" w:eastAsia="en-US"/>
      <w14:ligatures w14:val="none"/>
    </w:rPr>
    <w:tblPr>
      <w:tblStyleRowBandSize w:val="1"/>
      <w:tblStyleColBandSize w:val="1"/>
      <w:tblBorders>
        <w:top w:val="single" w:sz="8" w:space="0" w:color="FFFFFF" w:themeColor="background1"/>
        <w:bottom w:val="single" w:sz="8" w:space="0" w:color="FFFFFF" w:themeColor="background1"/>
        <w:insideH w:val="single" w:sz="8" w:space="0" w:color="FFFFFF" w:themeColor="background1"/>
        <w:insideV w:val="single" w:sz="8" w:space="0" w:color="FFFFFF" w:themeColor="background1"/>
      </w:tblBorders>
      <w:tblCellMar>
        <w:top w:w="0" w:type="dxa"/>
        <w:left w:w="113" w:type="dxa"/>
        <w:bottom w:w="0" w:type="dxa"/>
        <w:right w:w="113" w:type="dxa"/>
      </w:tblCellMar>
    </w:tblPr>
    <w:tcPr>
      <w:vAlign w:val="center"/>
    </w:tcPr>
    <w:tblStylePr w:type="firstRow">
      <w:pPr>
        <w:wordWrap/>
        <w:spacing w:beforeLines="0" w:before="120" w:beforeAutospacing="0" w:afterLines="0" w:after="120" w:afterAutospacing="0"/>
        <w:jc w:val="left"/>
      </w:pPr>
      <w:rPr>
        <w:rFonts w:asciiTheme="minorHAnsi" w:hAnsiTheme="minorHAnsi"/>
        <w:b/>
        <w:color w:val="auto"/>
        <w:sz w:val="20"/>
      </w:rPr>
      <w:tblPr/>
      <w:tcPr>
        <w:tcBorders>
          <w:top w:val="nil"/>
          <w:left w:val="nil"/>
          <w:bottom w:val="single" w:sz="8" w:space="0" w:color="auto"/>
          <w:right w:val="nil"/>
          <w:insideH w:val="nil"/>
          <w:insideV w:val="single" w:sz="8" w:space="0" w:color="FFFFFF" w:themeColor="background1"/>
          <w:tl2br w:val="nil"/>
          <w:tr2bl w:val="nil"/>
        </w:tcBorders>
      </w:tcPr>
    </w:tblStylePr>
    <w:tblStylePr w:type="lastRow">
      <w:rPr>
        <w:rFonts w:asciiTheme="minorHAnsi" w:hAnsiTheme="minorHAnsi"/>
        <w:b/>
        <w:color w:val="auto"/>
        <w:sz w:val="20"/>
        <w:u w:val="double"/>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D9D9D9" w:themeFill="background1" w:themeFillShade="D9"/>
      </w:tcPr>
    </w:tblStylePr>
    <w:tblStylePr w:type="firstCol">
      <w:rPr>
        <w:rFonts w:asciiTheme="minorHAnsi" w:hAnsiTheme="minorHAnsi"/>
        <w:color w:val="3E00FF" w:themeColor="accent1"/>
        <w:sz w:val="20"/>
      </w:rPr>
      <w:tblPr/>
      <w:tcPr>
        <w:tcBorders>
          <w:top w:val="single" w:sz="8" w:space="0" w:color="FFFFFF" w:themeColor="background1"/>
          <w:left w:val="nil"/>
          <w:bottom w:val="single" w:sz="8" w:space="0" w:color="FFFFFF" w:themeColor="background1"/>
          <w:right w:val="single" w:sz="8" w:space="0" w:color="FFFFFF" w:themeColor="background1"/>
          <w:insideH w:val="nil"/>
          <w:insideV w:val="nil"/>
          <w:tl2br w:val="nil"/>
          <w:tr2bl w:val="nil"/>
        </w:tcBorders>
      </w:tcPr>
    </w:tblStylePr>
    <w:tblStylePr w:type="lastCol">
      <w:rPr>
        <w:rFonts w:asciiTheme="minorHAnsi" w:hAnsiTheme="minorHAnsi"/>
        <w:color w:val="3E00FF" w:themeColor="text2"/>
        <w:sz w:val="20"/>
      </w:rPr>
      <w:tblPr/>
      <w:tcPr>
        <w:tcBorders>
          <w:top w:val="single" w:sz="8" w:space="0" w:color="FFFFFF" w:themeColor="background1"/>
          <w:left w:val="single" w:sz="8" w:space="0" w:color="FFFFFF" w:themeColor="background1"/>
          <w:bottom w:val="single" w:sz="8" w:space="0" w:color="FFFFFF" w:themeColor="background1"/>
          <w:right w:val="nil"/>
          <w:insideH w:val="nil"/>
          <w:insideV w:val="nil"/>
          <w:tl2br w:val="nil"/>
          <w:tr2bl w:val="nil"/>
        </w:tcBorders>
      </w:tcPr>
    </w:tblStylePr>
    <w:tblStylePr w:type="band1Vert">
      <w:rPr>
        <w:rFonts w:asciiTheme="minorHAnsi" w:hAnsiTheme="minorHAnsi"/>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2Vert">
      <w:rPr>
        <w:rFonts w:asciiTheme="minorHAnsi" w:hAnsiTheme="minorHAnsi"/>
        <w:sz w:val="20"/>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1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FFFFF" w:themeFill="background1"/>
      </w:tcPr>
    </w:tblStylePr>
    <w:tblStylePr w:type="band2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2F2F2" w:themeFill="background1" w:themeFillShade="F2"/>
      </w:tcPr>
    </w:tblStylePr>
  </w:style>
  <w:style w:type="character" w:styleId="Hipervnculo">
    <w:name w:val="Hyperlink"/>
    <w:basedOn w:val="Fuentedeprrafopredeter"/>
    <w:uiPriority w:val="89"/>
    <w:unhideWhenUsed/>
    <w:qFormat/>
    <w:rsid w:val="00245EFA"/>
    <w:rPr>
      <w:rFonts w:asciiTheme="minorHAnsi" w:hAnsiTheme="minorHAnsi"/>
      <w:caps w:val="0"/>
      <w:smallCaps w:val="0"/>
      <w:strike w:val="0"/>
      <w:dstrike w:val="0"/>
      <w:vanish w:val="0"/>
      <w:color w:val="3E00FF" w:themeColor="accent1"/>
      <w:kern w:val="0"/>
      <w:u w:val="single"/>
      <w:vertAlign w:val="baseline"/>
      <w14:cntxtAlts w14:val="0"/>
    </w:rPr>
  </w:style>
  <w:style w:type="paragraph" w:styleId="ndice1">
    <w:name w:val="index 1"/>
    <w:basedOn w:val="Normal"/>
    <w:next w:val="Normal"/>
    <w:autoRedefine/>
    <w:uiPriority w:val="99"/>
    <w:semiHidden/>
    <w:rsid w:val="00245EFA"/>
    <w:pPr>
      <w:spacing w:line="240" w:lineRule="auto"/>
      <w:ind w:left="220" w:hanging="220"/>
    </w:pPr>
  </w:style>
  <w:style w:type="paragraph" w:styleId="ndice2">
    <w:name w:val="index 2"/>
    <w:basedOn w:val="Normal"/>
    <w:next w:val="Normal"/>
    <w:autoRedefine/>
    <w:uiPriority w:val="99"/>
    <w:semiHidden/>
    <w:rsid w:val="00245EFA"/>
    <w:pPr>
      <w:spacing w:line="240" w:lineRule="auto"/>
      <w:ind w:left="440" w:hanging="220"/>
    </w:pPr>
  </w:style>
  <w:style w:type="paragraph" w:styleId="ndice3">
    <w:name w:val="index 3"/>
    <w:basedOn w:val="Normal"/>
    <w:next w:val="Normal"/>
    <w:autoRedefine/>
    <w:uiPriority w:val="99"/>
    <w:semiHidden/>
    <w:rsid w:val="00245EFA"/>
    <w:pPr>
      <w:spacing w:line="240" w:lineRule="auto"/>
      <w:ind w:left="660" w:hanging="220"/>
    </w:pPr>
  </w:style>
  <w:style w:type="paragraph" w:styleId="TtuloTDC">
    <w:name w:val="TOC Heading"/>
    <w:basedOn w:val="Normal"/>
    <w:next w:val="Normal"/>
    <w:uiPriority w:val="79"/>
    <w:unhideWhenUsed/>
    <w:rsid w:val="00420402"/>
    <w:pPr>
      <w:keepNext/>
      <w:keepLines/>
      <w:pBdr>
        <w:bottom w:val="single" w:sz="4" w:space="1" w:color="000000" w:themeColor="text1"/>
      </w:pBdr>
      <w:spacing w:before="360" w:after="360"/>
    </w:pPr>
    <w:rPr>
      <w:rFonts w:asciiTheme="majorHAnsi" w:hAnsiTheme="majorHAnsi"/>
      <w:b/>
      <w:color w:val="3E00FF" w:themeColor="accent1"/>
      <w:sz w:val="32"/>
    </w:rPr>
  </w:style>
  <w:style w:type="paragraph" w:styleId="Sinespaciado">
    <w:name w:val="No Spacing"/>
    <w:basedOn w:val="Textodebloque"/>
    <w:link w:val="SinespaciadoCar"/>
    <w:uiPriority w:val="2"/>
    <w:qFormat/>
    <w:rsid w:val="00245EFA"/>
    <w:pPr>
      <w:contextualSpacing/>
    </w:pPr>
  </w:style>
  <w:style w:type="paragraph" w:styleId="Lista">
    <w:name w:val="List"/>
    <w:basedOn w:val="Standardtext"/>
    <w:uiPriority w:val="30"/>
    <w:rsid w:val="00245EFA"/>
    <w:pPr>
      <w:numPr>
        <w:numId w:val="5"/>
      </w:numPr>
    </w:pPr>
  </w:style>
  <w:style w:type="paragraph" w:styleId="Lista2">
    <w:name w:val="List 2"/>
    <w:basedOn w:val="Standardtext"/>
    <w:uiPriority w:val="31"/>
    <w:unhideWhenUsed/>
    <w:rsid w:val="00245EFA"/>
    <w:pPr>
      <w:numPr>
        <w:ilvl w:val="1"/>
        <w:numId w:val="5"/>
      </w:numPr>
    </w:pPr>
  </w:style>
  <w:style w:type="paragraph" w:styleId="Lista3">
    <w:name w:val="List 3"/>
    <w:basedOn w:val="Normal"/>
    <w:uiPriority w:val="32"/>
    <w:unhideWhenUsed/>
    <w:rsid w:val="00245EFA"/>
    <w:pPr>
      <w:numPr>
        <w:ilvl w:val="2"/>
        <w:numId w:val="5"/>
      </w:numPr>
    </w:pPr>
  </w:style>
  <w:style w:type="paragraph" w:styleId="Lista4">
    <w:name w:val="List 4"/>
    <w:basedOn w:val="Standardtext"/>
    <w:uiPriority w:val="33"/>
    <w:semiHidden/>
    <w:qFormat/>
    <w:rsid w:val="00245EFA"/>
    <w:pPr>
      <w:numPr>
        <w:ilvl w:val="3"/>
        <w:numId w:val="5"/>
      </w:numPr>
    </w:pPr>
  </w:style>
  <w:style w:type="paragraph" w:styleId="Lista5">
    <w:name w:val="List 5"/>
    <w:basedOn w:val="Normal"/>
    <w:uiPriority w:val="99"/>
    <w:unhideWhenUsed/>
    <w:rsid w:val="00245EFA"/>
    <w:pPr>
      <w:numPr>
        <w:ilvl w:val="4"/>
        <w:numId w:val="5"/>
      </w:numPr>
    </w:pPr>
  </w:style>
  <w:style w:type="paragraph" w:styleId="Prrafodelista">
    <w:name w:val="List Paragraph"/>
    <w:basedOn w:val="Normal"/>
    <w:uiPriority w:val="99"/>
    <w:semiHidden/>
    <w:rsid w:val="00245EFA"/>
    <w:pPr>
      <w:spacing w:before="60"/>
      <w:ind w:firstLine="340"/>
    </w:pPr>
  </w:style>
  <w:style w:type="paragraph" w:styleId="Listaconnmeros">
    <w:name w:val="List Number"/>
    <w:basedOn w:val="Normal"/>
    <w:uiPriority w:val="39"/>
    <w:qFormat/>
    <w:rsid w:val="00B626F8"/>
    <w:pPr>
      <w:numPr>
        <w:numId w:val="4"/>
      </w:numPr>
      <w:spacing w:before="60"/>
    </w:pPr>
  </w:style>
  <w:style w:type="paragraph" w:styleId="Listaconnmeros2">
    <w:name w:val="List Number 2"/>
    <w:basedOn w:val="Normal"/>
    <w:autoRedefine/>
    <w:uiPriority w:val="39"/>
    <w:unhideWhenUsed/>
    <w:qFormat/>
    <w:rsid w:val="00B626F8"/>
    <w:pPr>
      <w:numPr>
        <w:ilvl w:val="1"/>
        <w:numId w:val="4"/>
      </w:numPr>
      <w:spacing w:before="60"/>
    </w:pPr>
  </w:style>
  <w:style w:type="paragraph" w:styleId="Listaconnmeros3">
    <w:name w:val="List Number 3"/>
    <w:basedOn w:val="Standardtext"/>
    <w:uiPriority w:val="39"/>
    <w:unhideWhenUsed/>
    <w:qFormat/>
    <w:rsid w:val="00B626F8"/>
    <w:pPr>
      <w:numPr>
        <w:ilvl w:val="2"/>
        <w:numId w:val="4"/>
      </w:numPr>
      <w:spacing w:before="60"/>
    </w:pPr>
  </w:style>
  <w:style w:type="paragraph" w:styleId="Listaconnmeros4">
    <w:name w:val="List Number 4"/>
    <w:basedOn w:val="Normal"/>
    <w:uiPriority w:val="39"/>
    <w:semiHidden/>
    <w:rsid w:val="00B626F8"/>
    <w:pPr>
      <w:numPr>
        <w:ilvl w:val="3"/>
        <w:numId w:val="4"/>
      </w:numPr>
      <w:spacing w:before="60"/>
    </w:pPr>
  </w:style>
  <w:style w:type="paragraph" w:styleId="Listaconnmeros5">
    <w:name w:val="List Number 5"/>
    <w:basedOn w:val="Normal"/>
    <w:uiPriority w:val="39"/>
    <w:semiHidden/>
    <w:rsid w:val="00B626F8"/>
    <w:pPr>
      <w:numPr>
        <w:ilvl w:val="4"/>
        <w:numId w:val="4"/>
      </w:numPr>
      <w:spacing w:before="60"/>
    </w:pPr>
  </w:style>
  <w:style w:type="character" w:styleId="nfasissutil">
    <w:name w:val="Subtle Emphasis"/>
    <w:basedOn w:val="Fuentedeprrafopredeter"/>
    <w:uiPriority w:val="99"/>
    <w:semiHidden/>
    <w:rsid w:val="00245EFA"/>
    <w:rPr>
      <w:i/>
      <w:iCs/>
      <w:color w:val="808080" w:themeColor="text1" w:themeTint="7F"/>
    </w:rPr>
  </w:style>
  <w:style w:type="paragraph" w:styleId="Textodeglobo">
    <w:name w:val="Balloon Text"/>
    <w:basedOn w:val="Normal"/>
    <w:link w:val="TextodegloboCar"/>
    <w:uiPriority w:val="99"/>
    <w:unhideWhenUsed/>
    <w:rsid w:val="00245EFA"/>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245EFA"/>
    <w:rPr>
      <w:rFonts w:ascii="Tahoma" w:hAnsi="Tahoma" w:cs="Tahoma"/>
      <w:color w:val="000000" w:themeColor="text1"/>
      <w:sz w:val="16"/>
      <w:szCs w:val="16"/>
    </w:rPr>
  </w:style>
  <w:style w:type="table" w:styleId="Tablaconcuadrcula">
    <w:name w:val="Table Grid"/>
    <w:basedOn w:val="Tablanormal"/>
    <w:uiPriority w:val="59"/>
    <w:rsid w:val="00245EFA"/>
    <w:rPr>
      <w:rFonts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Textodebloque"/>
    <w:link w:val="TtuloCar"/>
    <w:uiPriority w:val="4"/>
    <w:unhideWhenUsed/>
    <w:qFormat/>
    <w:rsid w:val="00B801EF"/>
    <w:pPr>
      <w:spacing w:after="240" w:line="240" w:lineRule="auto"/>
    </w:pPr>
    <w:rPr>
      <w:rFonts w:asciiTheme="majorHAnsi" w:eastAsiaTheme="majorEastAsia" w:hAnsiTheme="majorHAnsi" w:cstheme="majorBidi"/>
      <w:b/>
      <w:spacing w:val="5"/>
      <w:kern w:val="28"/>
      <w:sz w:val="56"/>
      <w:szCs w:val="52"/>
    </w:rPr>
  </w:style>
  <w:style w:type="character" w:customStyle="1" w:styleId="TtuloCar">
    <w:name w:val="Título Car"/>
    <w:basedOn w:val="Fuentedeprrafopredeter"/>
    <w:link w:val="Ttulo"/>
    <w:uiPriority w:val="4"/>
    <w:rsid w:val="00B801EF"/>
    <w:rPr>
      <w:rFonts w:asciiTheme="majorHAnsi" w:eastAsiaTheme="majorEastAsia" w:hAnsiTheme="majorHAnsi" w:cstheme="majorBidi"/>
      <w:b/>
      <w:spacing w:val="5"/>
      <w:kern w:val="28"/>
      <w:sz w:val="56"/>
      <w:szCs w:val="52"/>
    </w:rPr>
  </w:style>
  <w:style w:type="character" w:customStyle="1" w:styleId="Ttulo1Car">
    <w:name w:val="Título 1 Car"/>
    <w:basedOn w:val="Fuentedeprrafopredeter"/>
    <w:link w:val="Ttulo1"/>
    <w:uiPriority w:val="9"/>
    <w:rsid w:val="00245EFA"/>
    <w:rPr>
      <w:rFonts w:asciiTheme="majorHAnsi" w:eastAsiaTheme="majorEastAsia" w:hAnsiTheme="majorHAnsi" w:cstheme="majorBidi"/>
      <w:b/>
      <w:bCs/>
      <w:color w:val="3E00FF" w:themeColor="accent1"/>
      <w:sz w:val="32"/>
      <w:szCs w:val="28"/>
    </w:rPr>
  </w:style>
  <w:style w:type="character" w:customStyle="1" w:styleId="Ttulo2Car">
    <w:name w:val="Título 2 Car"/>
    <w:basedOn w:val="Fuentedeprrafopredeter"/>
    <w:link w:val="Ttulo2"/>
    <w:uiPriority w:val="9"/>
    <w:rsid w:val="00245EFA"/>
    <w:rPr>
      <w:rFonts w:asciiTheme="majorHAnsi" w:eastAsiaTheme="majorEastAsia" w:hAnsiTheme="majorHAnsi" w:cstheme="majorBidi"/>
      <w:bCs/>
      <w:color w:val="000000" w:themeColor="text1"/>
      <w:sz w:val="28"/>
      <w:szCs w:val="26"/>
    </w:rPr>
  </w:style>
  <w:style w:type="character" w:customStyle="1" w:styleId="Ttulo3Car">
    <w:name w:val="Título 3 Car"/>
    <w:basedOn w:val="Fuentedeprrafopredeter"/>
    <w:link w:val="Ttulo3"/>
    <w:uiPriority w:val="9"/>
    <w:rsid w:val="00245EFA"/>
    <w:rPr>
      <w:rFonts w:asciiTheme="majorHAnsi" w:eastAsiaTheme="majorEastAsia" w:hAnsiTheme="majorHAnsi" w:cstheme="majorBidi"/>
      <w:bCs/>
      <w:color w:val="000000" w:themeColor="text1"/>
      <w:sz w:val="24"/>
    </w:rPr>
  </w:style>
  <w:style w:type="character" w:customStyle="1" w:styleId="Ttulo4Car">
    <w:name w:val="Título 4 Car"/>
    <w:basedOn w:val="Fuentedeprrafopredeter"/>
    <w:link w:val="Ttulo4"/>
    <w:uiPriority w:val="9"/>
    <w:rsid w:val="00245EFA"/>
    <w:rPr>
      <w:rFonts w:asciiTheme="majorHAnsi" w:eastAsiaTheme="majorEastAsia" w:hAnsiTheme="majorHAnsi" w:cstheme="majorBidi"/>
      <w:bCs/>
      <w:iCs/>
      <w:color w:val="000000" w:themeColor="text1"/>
      <w:sz w:val="22"/>
    </w:rPr>
  </w:style>
  <w:style w:type="character" w:customStyle="1" w:styleId="Ttulo5Car">
    <w:name w:val="Título 5 Car"/>
    <w:basedOn w:val="Fuentedeprrafopredeter"/>
    <w:link w:val="Ttulo5"/>
    <w:uiPriority w:val="99"/>
    <w:semiHidden/>
    <w:rsid w:val="00245EFA"/>
    <w:rPr>
      <w:rFonts w:asciiTheme="majorHAnsi" w:eastAsiaTheme="majorEastAsia" w:hAnsiTheme="majorHAnsi" w:cstheme="majorBidi"/>
      <w:color w:val="3E00FF" w:themeColor="accent1"/>
    </w:rPr>
  </w:style>
  <w:style w:type="character" w:customStyle="1" w:styleId="Ttulo6Car">
    <w:name w:val="Título 6 Car"/>
    <w:basedOn w:val="Fuentedeprrafopredeter"/>
    <w:link w:val="Ttulo6"/>
    <w:uiPriority w:val="99"/>
    <w:semiHidden/>
    <w:rsid w:val="00245EFA"/>
    <w:rPr>
      <w:rFonts w:asciiTheme="majorHAnsi" w:eastAsiaTheme="majorEastAsia" w:hAnsiTheme="majorHAnsi" w:cstheme="majorBidi"/>
      <w:iCs/>
      <w:color w:val="3E00FF" w:themeColor="accent1"/>
    </w:rPr>
  </w:style>
  <w:style w:type="character" w:customStyle="1" w:styleId="Ttulo7Car">
    <w:name w:val="Título 7 Car"/>
    <w:basedOn w:val="Fuentedeprrafopredeter"/>
    <w:link w:val="Ttulo7"/>
    <w:uiPriority w:val="99"/>
    <w:semiHidden/>
    <w:rsid w:val="00245EFA"/>
    <w:rPr>
      <w:rFonts w:asciiTheme="majorHAnsi" w:eastAsiaTheme="majorEastAsia" w:hAnsiTheme="majorHAnsi" w:cstheme="majorBidi"/>
      <w:iCs/>
      <w:color w:val="3E00FF" w:themeColor="accent1"/>
    </w:rPr>
  </w:style>
  <w:style w:type="character" w:customStyle="1" w:styleId="Ttulo8Car">
    <w:name w:val="Título 8 Car"/>
    <w:basedOn w:val="Fuentedeprrafopredeter"/>
    <w:link w:val="Ttulo8"/>
    <w:uiPriority w:val="99"/>
    <w:semiHidden/>
    <w:rsid w:val="00245EFA"/>
    <w:rPr>
      <w:rFonts w:asciiTheme="majorHAnsi" w:eastAsiaTheme="majorEastAsia" w:hAnsiTheme="majorHAnsi" w:cstheme="majorBidi"/>
      <w:color w:val="3E00FF" w:themeColor="accent1"/>
    </w:rPr>
  </w:style>
  <w:style w:type="character" w:customStyle="1" w:styleId="Ttulo9Car">
    <w:name w:val="Título 9 Car"/>
    <w:basedOn w:val="Fuentedeprrafopredeter"/>
    <w:link w:val="Ttulo9"/>
    <w:uiPriority w:val="99"/>
    <w:semiHidden/>
    <w:rsid w:val="00245EFA"/>
    <w:rPr>
      <w:rFonts w:asciiTheme="majorHAnsi" w:eastAsiaTheme="majorEastAsia" w:hAnsiTheme="majorHAnsi" w:cstheme="majorBidi"/>
      <w:iCs/>
      <w:color w:val="3E00FF" w:themeColor="accent1"/>
    </w:rPr>
  </w:style>
  <w:style w:type="paragraph" w:styleId="Subttulo">
    <w:name w:val="Subtitle"/>
    <w:basedOn w:val="Normal"/>
    <w:next w:val="Textodebloque"/>
    <w:link w:val="SubttuloCar"/>
    <w:uiPriority w:val="4"/>
    <w:qFormat/>
    <w:rsid w:val="00B801EF"/>
    <w:pPr>
      <w:numPr>
        <w:ilvl w:val="1"/>
      </w:numPr>
      <w:spacing w:before="240"/>
    </w:pPr>
    <w:rPr>
      <w:rFonts w:asciiTheme="majorHAnsi" w:eastAsiaTheme="majorEastAsia" w:hAnsiTheme="majorHAnsi" w:cstheme="majorBidi"/>
      <w:b/>
      <w:iCs/>
      <w:sz w:val="32"/>
      <w:szCs w:val="24"/>
    </w:rPr>
  </w:style>
  <w:style w:type="character" w:customStyle="1" w:styleId="SubttuloCar">
    <w:name w:val="Subtítulo Car"/>
    <w:basedOn w:val="Fuentedeprrafopredeter"/>
    <w:link w:val="Subttulo"/>
    <w:uiPriority w:val="4"/>
    <w:rsid w:val="00B801EF"/>
    <w:rPr>
      <w:rFonts w:asciiTheme="majorHAnsi" w:eastAsiaTheme="majorEastAsia" w:hAnsiTheme="majorHAnsi" w:cstheme="majorBidi"/>
      <w:b/>
      <w:iCs/>
      <w:sz w:val="32"/>
      <w:szCs w:val="24"/>
    </w:rPr>
  </w:style>
  <w:style w:type="paragraph" w:styleId="TDC1">
    <w:name w:val="toc 1"/>
    <w:basedOn w:val="Standardtext"/>
    <w:next w:val="Normal"/>
    <w:autoRedefine/>
    <w:uiPriority w:val="79"/>
    <w:unhideWhenUsed/>
    <w:rsid w:val="00C1680A"/>
    <w:pPr>
      <w:tabs>
        <w:tab w:val="left" w:pos="907"/>
        <w:tab w:val="right" w:leader="dot" w:pos="9639"/>
      </w:tabs>
      <w:spacing w:after="100"/>
      <w:ind w:left="907" w:hanging="907"/>
    </w:pPr>
    <w:rPr>
      <w:b/>
    </w:rPr>
  </w:style>
  <w:style w:type="paragraph" w:styleId="TDC2">
    <w:name w:val="toc 2"/>
    <w:basedOn w:val="Standardtext"/>
    <w:next w:val="Normal"/>
    <w:autoRedefine/>
    <w:uiPriority w:val="79"/>
    <w:unhideWhenUsed/>
    <w:rsid w:val="00C1680A"/>
    <w:pPr>
      <w:tabs>
        <w:tab w:val="left" w:pos="907"/>
        <w:tab w:val="right" w:leader="dot" w:pos="9639"/>
      </w:tabs>
      <w:spacing w:after="100"/>
      <w:ind w:left="907" w:hanging="907"/>
    </w:pPr>
  </w:style>
  <w:style w:type="paragraph" w:styleId="TDC3">
    <w:name w:val="toc 3"/>
    <w:basedOn w:val="Standardtext"/>
    <w:next w:val="Normal"/>
    <w:autoRedefine/>
    <w:uiPriority w:val="79"/>
    <w:unhideWhenUsed/>
    <w:rsid w:val="00C1680A"/>
    <w:pPr>
      <w:tabs>
        <w:tab w:val="left" w:pos="907"/>
        <w:tab w:val="right" w:leader="dot" w:pos="9639"/>
      </w:tabs>
      <w:spacing w:after="100"/>
      <w:ind w:left="907" w:hanging="907"/>
    </w:pPr>
  </w:style>
  <w:style w:type="paragraph" w:styleId="TDC4">
    <w:name w:val="toc 4"/>
    <w:basedOn w:val="Standardtext"/>
    <w:next w:val="Normal"/>
    <w:autoRedefine/>
    <w:uiPriority w:val="79"/>
    <w:unhideWhenUsed/>
    <w:rsid w:val="00C1680A"/>
    <w:pPr>
      <w:tabs>
        <w:tab w:val="left" w:pos="907"/>
        <w:tab w:val="right" w:leader="dot" w:pos="9639"/>
      </w:tabs>
      <w:spacing w:after="100"/>
      <w:ind w:left="907" w:hanging="907"/>
    </w:pPr>
  </w:style>
  <w:style w:type="paragraph" w:styleId="TDC5">
    <w:name w:val="toc 5"/>
    <w:basedOn w:val="Standardtext"/>
    <w:next w:val="Normal"/>
    <w:autoRedefine/>
    <w:uiPriority w:val="59"/>
    <w:unhideWhenUsed/>
    <w:rsid w:val="00245EFA"/>
    <w:pPr>
      <w:spacing w:after="100"/>
    </w:pPr>
  </w:style>
  <w:style w:type="paragraph" w:customStyle="1" w:styleId="Heading1blank">
    <w:name w:val="Heading 1 blank"/>
    <w:basedOn w:val="Normal"/>
    <w:next w:val="Textodebloque"/>
    <w:uiPriority w:val="49"/>
    <w:qFormat/>
    <w:rsid w:val="00245EFA"/>
    <w:pPr>
      <w:keepNext/>
      <w:keepLines/>
      <w:spacing w:before="240"/>
    </w:pPr>
    <w:rPr>
      <w:rFonts w:asciiTheme="majorHAnsi" w:hAnsiTheme="majorHAnsi"/>
      <w:b/>
      <w:color w:val="3E00FF" w:themeColor="accent1"/>
      <w:sz w:val="32"/>
    </w:rPr>
  </w:style>
  <w:style w:type="paragraph" w:customStyle="1" w:styleId="Heading2blank">
    <w:name w:val="Heading 2 blank"/>
    <w:basedOn w:val="Heading1blank"/>
    <w:next w:val="Textodebloque"/>
    <w:uiPriority w:val="49"/>
    <w:qFormat/>
    <w:rsid w:val="000B4224"/>
    <w:rPr>
      <w:b w:val="0"/>
      <w:color w:val="000000" w:themeColor="text1"/>
      <w:sz w:val="28"/>
    </w:rPr>
  </w:style>
  <w:style w:type="paragraph" w:customStyle="1" w:styleId="Heading3blank">
    <w:name w:val="Heading 3 blank"/>
    <w:basedOn w:val="Heading2blank"/>
    <w:next w:val="Textodebloque"/>
    <w:uiPriority w:val="49"/>
    <w:qFormat/>
    <w:rsid w:val="000B4224"/>
    <w:rPr>
      <w:sz w:val="24"/>
    </w:rPr>
  </w:style>
  <w:style w:type="paragraph" w:customStyle="1" w:styleId="Heading4blank">
    <w:name w:val="Heading 4 blank"/>
    <w:basedOn w:val="Heading3blank"/>
    <w:next w:val="Textodebloque"/>
    <w:uiPriority w:val="49"/>
    <w:rsid w:val="00245EFA"/>
    <w:rPr>
      <w:sz w:val="20"/>
    </w:rPr>
  </w:style>
  <w:style w:type="paragraph" w:customStyle="1" w:styleId="Heading5blank">
    <w:name w:val="Heading 5 blank"/>
    <w:basedOn w:val="Heading4blank"/>
    <w:next w:val="Textodebloque"/>
    <w:uiPriority w:val="49"/>
    <w:rsid w:val="00245EFA"/>
  </w:style>
  <w:style w:type="paragraph" w:customStyle="1" w:styleId="Framedtext">
    <w:name w:val="Framed text"/>
    <w:basedOn w:val="Textodebloque"/>
    <w:next w:val="Textodebloque"/>
    <w:uiPriority w:val="58"/>
    <w:rsid w:val="00245EFA"/>
    <w:pPr>
      <w:pBdr>
        <w:top w:val="single" w:sz="4" w:space="1" w:color="000000" w:themeColor="text1"/>
        <w:left w:val="single" w:sz="4" w:space="4" w:color="000000" w:themeColor="text1"/>
        <w:bottom w:val="single" w:sz="4" w:space="1" w:color="000000" w:themeColor="text1"/>
        <w:right w:val="single" w:sz="4" w:space="4" w:color="000000" w:themeColor="text1"/>
      </w:pBdr>
    </w:pPr>
    <w:rPr>
      <w:rFonts w:eastAsia="Times New Roman"/>
      <w:iCs w:val="0"/>
    </w:rPr>
  </w:style>
  <w:style w:type="paragraph" w:customStyle="1" w:styleId="Standardtext">
    <w:name w:val="Standard text"/>
    <w:basedOn w:val="Normal"/>
    <w:link w:val="StandardtextChar"/>
    <w:rsid w:val="00245EFA"/>
  </w:style>
  <w:style w:type="character" w:styleId="nfasis">
    <w:name w:val="Emphasis"/>
    <w:basedOn w:val="Fuentedeprrafopredeter"/>
    <w:uiPriority w:val="89"/>
    <w:qFormat/>
    <w:rsid w:val="00245EFA"/>
    <w:rPr>
      <w:rFonts w:asciiTheme="minorHAnsi" w:hAnsiTheme="minorHAnsi"/>
      <w:b/>
      <w:i w:val="0"/>
      <w:iCs/>
      <w:color w:val="3E00FF" w:themeColor="accent1"/>
    </w:rPr>
  </w:style>
  <w:style w:type="paragraph" w:styleId="Cita">
    <w:name w:val="Quote"/>
    <w:basedOn w:val="Normal"/>
    <w:next w:val="Standardtext"/>
    <w:link w:val="CitaCar"/>
    <w:uiPriority w:val="89"/>
    <w:rsid w:val="00245EFA"/>
    <w:pPr>
      <w:spacing w:before="200" w:after="160"/>
      <w:ind w:left="864" w:right="864"/>
      <w:jc w:val="center"/>
    </w:pPr>
    <w:rPr>
      <w:i/>
      <w:iCs/>
      <w:color w:val="3E00FF" w:themeColor="text2"/>
    </w:rPr>
  </w:style>
  <w:style w:type="character" w:customStyle="1" w:styleId="CitaCar">
    <w:name w:val="Cita Car"/>
    <w:basedOn w:val="Fuentedeprrafopredeter"/>
    <w:link w:val="Cita"/>
    <w:uiPriority w:val="89"/>
    <w:rsid w:val="00245EFA"/>
    <w:rPr>
      <w:i/>
      <w:iCs/>
      <w:color w:val="3E00FF" w:themeColor="text2"/>
    </w:rPr>
  </w:style>
  <w:style w:type="paragraph" w:customStyle="1" w:styleId="Date1">
    <w:name w:val="Date1"/>
    <w:basedOn w:val="Normal"/>
    <w:next w:val="Normal"/>
    <w:link w:val="Date1Char"/>
    <w:uiPriority w:val="89"/>
    <w:rsid w:val="003560DB"/>
    <w:pPr>
      <w:spacing w:before="1200" w:after="360"/>
    </w:pPr>
    <w:rPr>
      <w:rFonts w:asciiTheme="majorHAnsi" w:eastAsiaTheme="majorEastAsia" w:hAnsiTheme="majorHAnsi" w:cstheme="majorBidi"/>
      <w:color w:val="3E00FF" w:themeColor="accent1"/>
      <w:kern w:val="20"/>
    </w:rPr>
  </w:style>
  <w:style w:type="character" w:customStyle="1" w:styleId="Date1Char">
    <w:name w:val="Date1 Char"/>
    <w:basedOn w:val="Fuentedeprrafopredeter"/>
    <w:link w:val="Date1"/>
    <w:uiPriority w:val="89"/>
    <w:rsid w:val="003560DB"/>
    <w:rPr>
      <w:rFonts w:asciiTheme="majorHAnsi" w:eastAsiaTheme="majorEastAsia" w:hAnsiTheme="majorHAnsi" w:cstheme="majorBidi"/>
      <w:color w:val="3E00FF" w:themeColor="accent1"/>
      <w:kern w:val="20"/>
      <w:sz w:val="22"/>
    </w:rPr>
  </w:style>
  <w:style w:type="character" w:customStyle="1" w:styleId="StandardtextChar">
    <w:name w:val="Standard text Char"/>
    <w:basedOn w:val="Fuentedeprrafopredeter"/>
    <w:link w:val="Standardtext"/>
    <w:locked/>
    <w:rsid w:val="00245EFA"/>
    <w:rPr>
      <w:color w:val="000000" w:themeColor="text1"/>
    </w:rPr>
  </w:style>
  <w:style w:type="character" w:customStyle="1" w:styleId="JobTitleZchn">
    <w:name w:val="Job Title Zchn"/>
    <w:basedOn w:val="Fuentedeprrafopredeter"/>
    <w:link w:val="JobTitle"/>
    <w:uiPriority w:val="89"/>
    <w:locked/>
    <w:rsid w:val="00F305D4"/>
    <w:rPr>
      <w:rFonts w:asciiTheme="majorHAnsi" w:hAnsiTheme="majorHAnsi" w:cstheme="minorBidi"/>
      <w:color w:val="3E00FF" w:themeColor="accent1"/>
      <w:sz w:val="22"/>
      <w:szCs w:val="22"/>
      <w:lang w:eastAsia="en-US"/>
    </w:rPr>
  </w:style>
  <w:style w:type="paragraph" w:customStyle="1" w:styleId="JobTitle">
    <w:name w:val="Job Title"/>
    <w:basedOn w:val="Normal"/>
    <w:next w:val="Standardtext"/>
    <w:link w:val="JobTitleZchn"/>
    <w:uiPriority w:val="89"/>
    <w:qFormat/>
    <w:rsid w:val="00F305D4"/>
    <w:pPr>
      <w:spacing w:before="40" w:after="160" w:line="256" w:lineRule="auto"/>
    </w:pPr>
    <w:rPr>
      <w:rFonts w:asciiTheme="majorHAnsi" w:hAnsiTheme="majorHAnsi" w:cstheme="minorBidi"/>
      <w:color w:val="3E00FF" w:themeColor="accent1"/>
      <w:szCs w:val="22"/>
      <w:lang w:eastAsia="en-US"/>
    </w:rPr>
  </w:style>
  <w:style w:type="character" w:styleId="Textodelmarcadordeposicin">
    <w:name w:val="Placeholder Text"/>
    <w:basedOn w:val="Fuentedeprrafopredeter"/>
    <w:uiPriority w:val="99"/>
    <w:semiHidden/>
    <w:rsid w:val="00245EFA"/>
    <w:rPr>
      <w:color w:val="808080"/>
    </w:rPr>
  </w:style>
  <w:style w:type="paragraph" w:styleId="Encabezado">
    <w:name w:val="header"/>
    <w:basedOn w:val="Normal"/>
    <w:link w:val="EncabezadoCar"/>
    <w:uiPriority w:val="99"/>
    <w:unhideWhenUsed/>
    <w:rsid w:val="00245EFA"/>
    <w:pPr>
      <w:tabs>
        <w:tab w:val="center" w:pos="4536"/>
        <w:tab w:val="right" w:pos="9072"/>
      </w:tabs>
      <w:spacing w:line="240" w:lineRule="auto"/>
    </w:pPr>
  </w:style>
  <w:style w:type="character" w:customStyle="1" w:styleId="EncabezadoCar">
    <w:name w:val="Encabezado Car"/>
    <w:basedOn w:val="Fuentedeprrafopredeter"/>
    <w:link w:val="Encabezado"/>
    <w:uiPriority w:val="99"/>
    <w:rsid w:val="00245EFA"/>
    <w:rPr>
      <w:color w:val="000000" w:themeColor="text1"/>
    </w:rPr>
  </w:style>
  <w:style w:type="paragraph" w:styleId="Piedepgina">
    <w:name w:val="footer"/>
    <w:basedOn w:val="Normal"/>
    <w:link w:val="PiedepginaCar"/>
    <w:uiPriority w:val="99"/>
    <w:unhideWhenUsed/>
    <w:rsid w:val="00245EFA"/>
    <w:pPr>
      <w:tabs>
        <w:tab w:val="center" w:pos="4536"/>
        <w:tab w:val="right" w:pos="9072"/>
      </w:tabs>
      <w:spacing w:line="240" w:lineRule="auto"/>
    </w:pPr>
  </w:style>
  <w:style w:type="character" w:customStyle="1" w:styleId="PiedepginaCar">
    <w:name w:val="Pie de página Car"/>
    <w:basedOn w:val="Fuentedeprrafopredeter"/>
    <w:link w:val="Piedepgina"/>
    <w:uiPriority w:val="99"/>
    <w:rsid w:val="00245EFA"/>
    <w:rPr>
      <w:color w:val="000000" w:themeColor="text1"/>
    </w:rPr>
  </w:style>
  <w:style w:type="character" w:customStyle="1" w:styleId="SinespaciadoCar">
    <w:name w:val="Sin espaciado Car"/>
    <w:basedOn w:val="Fuentedeprrafopredeter"/>
    <w:link w:val="Sinespaciado"/>
    <w:uiPriority w:val="2"/>
    <w:rsid w:val="00245EFA"/>
    <w:rPr>
      <w:rFonts w:eastAsiaTheme="minorEastAsia"/>
      <w:iCs/>
      <w:color w:val="000000" w:themeColor="text1"/>
    </w:rPr>
  </w:style>
  <w:style w:type="paragraph" w:styleId="Listaconvietas5">
    <w:name w:val="List Bullet 5"/>
    <w:basedOn w:val="Normal"/>
    <w:uiPriority w:val="99"/>
    <w:semiHidden/>
    <w:unhideWhenUsed/>
    <w:rsid w:val="00245EFA"/>
    <w:pPr>
      <w:spacing w:before="60"/>
      <w:contextualSpacing/>
    </w:pPr>
  </w:style>
  <w:style w:type="paragraph" w:styleId="Textocomentario">
    <w:name w:val="annotation text"/>
    <w:basedOn w:val="Normal"/>
    <w:link w:val="TextocomentarioCar"/>
    <w:uiPriority w:val="99"/>
    <w:semiHidden/>
    <w:unhideWhenUsed/>
    <w:rsid w:val="00245EFA"/>
    <w:pPr>
      <w:spacing w:line="240" w:lineRule="auto"/>
    </w:pPr>
  </w:style>
  <w:style w:type="character" w:customStyle="1" w:styleId="TextocomentarioCar">
    <w:name w:val="Texto comentario Car"/>
    <w:basedOn w:val="Fuentedeprrafopredeter"/>
    <w:link w:val="Textocomentario"/>
    <w:uiPriority w:val="99"/>
    <w:semiHidden/>
    <w:rsid w:val="00245EFA"/>
    <w:rPr>
      <w:color w:val="000000" w:themeColor="text1"/>
    </w:rPr>
  </w:style>
  <w:style w:type="paragraph" w:styleId="Asuntodelcomentario">
    <w:name w:val="annotation subject"/>
    <w:basedOn w:val="Textocomentario"/>
    <w:next w:val="Textocomentario"/>
    <w:link w:val="AsuntodelcomentarioCar"/>
    <w:uiPriority w:val="99"/>
    <w:semiHidden/>
    <w:unhideWhenUsed/>
    <w:rsid w:val="00245EFA"/>
    <w:rPr>
      <w:b/>
      <w:bCs/>
    </w:rPr>
  </w:style>
  <w:style w:type="character" w:customStyle="1" w:styleId="AsuntodelcomentarioCar">
    <w:name w:val="Asunto del comentario Car"/>
    <w:basedOn w:val="TextocomentarioCar"/>
    <w:link w:val="Asuntodelcomentario"/>
    <w:uiPriority w:val="99"/>
    <w:semiHidden/>
    <w:rsid w:val="00245EFA"/>
    <w:rPr>
      <w:b/>
      <w:bCs/>
      <w:color w:val="000000" w:themeColor="text1"/>
    </w:rPr>
  </w:style>
  <w:style w:type="character" w:styleId="Refdecomentario">
    <w:name w:val="annotation reference"/>
    <w:basedOn w:val="Fuentedeprrafopredeter"/>
    <w:uiPriority w:val="99"/>
    <w:semiHidden/>
    <w:unhideWhenUsed/>
    <w:rsid w:val="00245EFA"/>
    <w:rPr>
      <w:sz w:val="16"/>
      <w:szCs w:val="16"/>
    </w:rPr>
  </w:style>
  <w:style w:type="table" w:styleId="Tablaconcuadrculaclara">
    <w:name w:val="Grid Table Light"/>
    <w:basedOn w:val="Tablanormal"/>
    <w:uiPriority w:val="40"/>
    <w:rsid w:val="00245E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ectionHeading">
    <w:name w:val="Section Heading"/>
    <w:basedOn w:val="Ttulo1"/>
    <w:next w:val="Normal"/>
    <w:link w:val="SectionHeadingChar"/>
    <w:uiPriority w:val="9"/>
    <w:qFormat/>
    <w:rsid w:val="00C1680A"/>
    <w:pPr>
      <w:pageBreakBefore/>
      <w:pBdr>
        <w:bottom w:val="single" w:sz="4" w:space="1" w:color="000000" w:themeColor="text1"/>
      </w:pBdr>
      <w:spacing w:after="240"/>
    </w:pPr>
    <w:rPr>
      <w:lang w:eastAsia="en-US"/>
    </w:rPr>
  </w:style>
  <w:style w:type="character" w:customStyle="1" w:styleId="SectionHeadingChar">
    <w:name w:val="Section Heading Char"/>
    <w:basedOn w:val="JobTitleZchn"/>
    <w:link w:val="SectionHeading"/>
    <w:uiPriority w:val="9"/>
    <w:rsid w:val="00C1680A"/>
    <w:rPr>
      <w:rFonts w:asciiTheme="majorHAnsi" w:eastAsiaTheme="majorEastAsia" w:hAnsiTheme="majorHAnsi" w:cstheme="majorBidi"/>
      <w:b/>
      <w:bCs/>
      <w:color w:val="3E00FF" w:themeColor="accent1"/>
      <w:sz w:val="32"/>
      <w:szCs w:val="28"/>
      <w:lang w:eastAsia="en-US"/>
    </w:rPr>
  </w:style>
  <w:style w:type="paragraph" w:customStyle="1" w:styleId="Disclaimer">
    <w:name w:val="Disclaimer"/>
    <w:basedOn w:val="Normal"/>
    <w:link w:val="DisclaimerChar"/>
    <w:uiPriority w:val="89"/>
    <w:qFormat/>
    <w:rsid w:val="00C1680A"/>
    <w:rPr>
      <w:color w:val="BFBFBF" w:themeColor="background1" w:themeShade="BF"/>
      <w:sz w:val="18"/>
    </w:rPr>
  </w:style>
  <w:style w:type="character" w:customStyle="1" w:styleId="DisclaimerChar">
    <w:name w:val="Disclaimer Char"/>
    <w:basedOn w:val="Fuentedeprrafopredeter"/>
    <w:link w:val="Disclaimer"/>
    <w:uiPriority w:val="89"/>
    <w:rsid w:val="00C1680A"/>
    <w:rPr>
      <w:color w:val="BFBFBF" w:themeColor="background1" w:themeShade="BF"/>
      <w:sz w:val="18"/>
    </w:rPr>
  </w:style>
  <w:style w:type="character" w:styleId="nfasisintenso">
    <w:name w:val="Intense Emphasis"/>
    <w:basedOn w:val="Fuentedeprrafopredeter"/>
    <w:uiPriority w:val="99"/>
    <w:semiHidden/>
    <w:qFormat/>
    <w:rsid w:val="00E15EEB"/>
    <w:rPr>
      <w:i/>
      <w:iCs/>
      <w:color w:val="2E00BF" w:themeColor="accent1" w:themeShade="BF"/>
    </w:rPr>
  </w:style>
  <w:style w:type="paragraph" w:styleId="Citadestacada">
    <w:name w:val="Intense Quote"/>
    <w:basedOn w:val="Normal"/>
    <w:next w:val="Normal"/>
    <w:link w:val="CitadestacadaCar"/>
    <w:uiPriority w:val="30"/>
    <w:semiHidden/>
    <w:qFormat/>
    <w:rsid w:val="00E15EEB"/>
    <w:pPr>
      <w:pBdr>
        <w:top w:val="single" w:sz="4" w:space="10" w:color="2E00BF" w:themeColor="accent1" w:themeShade="BF"/>
        <w:bottom w:val="single" w:sz="4" w:space="10" w:color="2E00BF" w:themeColor="accent1" w:themeShade="BF"/>
      </w:pBdr>
      <w:spacing w:before="360" w:after="360"/>
      <w:ind w:left="864" w:right="864"/>
      <w:jc w:val="center"/>
    </w:pPr>
    <w:rPr>
      <w:i/>
      <w:iCs/>
      <w:color w:val="2E00BF" w:themeColor="accent1" w:themeShade="BF"/>
    </w:rPr>
  </w:style>
  <w:style w:type="character" w:customStyle="1" w:styleId="CitadestacadaCar">
    <w:name w:val="Cita destacada Car"/>
    <w:basedOn w:val="Fuentedeprrafopredeter"/>
    <w:link w:val="Citadestacada"/>
    <w:uiPriority w:val="30"/>
    <w:semiHidden/>
    <w:rsid w:val="00E15EEB"/>
    <w:rPr>
      <w:i/>
      <w:iCs/>
      <w:color w:val="2E00BF" w:themeColor="accent1" w:themeShade="BF"/>
      <w:sz w:val="22"/>
      <w:lang w:val="en-US"/>
    </w:rPr>
  </w:style>
  <w:style w:type="character" w:styleId="Referenciaintensa">
    <w:name w:val="Intense Reference"/>
    <w:basedOn w:val="Fuentedeprrafopredeter"/>
    <w:uiPriority w:val="99"/>
    <w:semiHidden/>
    <w:qFormat/>
    <w:rsid w:val="00E15EEB"/>
    <w:rPr>
      <w:b/>
      <w:bCs/>
      <w:smallCaps/>
      <w:color w:val="2E00BF" w:themeColor="accent1" w:themeShade="BF"/>
      <w:spacing w:val="5"/>
    </w:rPr>
  </w:style>
  <w:style w:type="character" w:customStyle="1" w:styleId="Mencinsinresolver1">
    <w:name w:val="Mención sin resolver1"/>
    <w:basedOn w:val="Fuentedeprrafopredeter"/>
    <w:uiPriority w:val="99"/>
    <w:semiHidden/>
    <w:unhideWhenUsed/>
    <w:rsid w:val="00E15E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3.png"/><Relationship Id="rId26" Type="http://schemas.openxmlformats.org/officeDocument/2006/relationships/hyperlink" Target="https://softwareone.sharepoint.com/:i:/r/sites/Re-brandingExerciseSharedWorkspace/Shared%20Documents/General/Brand%20Identity/05-Imagery-video-stock/02-Service-Lines/Data-and-AI/GettyImages-828287836.jpg?csf=1&amp;web=1&amp;e=mxfQtX" TargetMode="External"/><Relationship Id="rId39" Type="http://schemas.openxmlformats.org/officeDocument/2006/relationships/image" Target="media/image10.jpeg"/><Relationship Id="rId21" Type="http://schemas.openxmlformats.org/officeDocument/2006/relationships/image" Target="media/image4.jpeg"/><Relationship Id="rId34" Type="http://schemas.openxmlformats.org/officeDocument/2006/relationships/hyperlink" Target="https://www.softwareone.com/en/case-studies/global/retail/camper-drives-footwear-sales-google-workspace-data-analytics" TargetMode="External"/><Relationship Id="rId42" Type="http://schemas.openxmlformats.org/officeDocument/2006/relationships/hyperlink" Target="https://softwareone.sharepoint.com/sites/GlobalMarketing2/Shared%20Documents/Archive%20-%20Campaigns%20and%20Content/2024/01%20-%20Cross-portfolio/Jan24%20Nav%20Content/Image%20assets/business-outcomes/AdobeStock_699928885.jpeg?web=1"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softwareone.com/en/data-and-ai-services/analytics-and-ai" TargetMode="External"/><Relationship Id="rId29" Type="http://schemas.openxmlformats.org/officeDocument/2006/relationships/hyperlink" Target="https://softwareone.sharepoint.com/:i:/r/sites/Re-brandingExerciseSharedWorkspace/Shared%20Documents/General/Brand%20Identity/05-Imagery-video-stock/04-Getty-Data-Centric/GettyImages-1333524556.jpg?csf=1&amp;web=1&amp;e=9KjOVG"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hyperlink" Target="https://softwareone.sharepoint.com/sites/GlobalMarketing2/Shared%20Documents/Archive/Portfolio/Case%20Studies/Case%20Study%20Projects/01%20Closed%20Projects/Camper/Images/AdobeStock_430553730_Editorial_Use_Only.jpeg?web=1" TargetMode="External"/><Relationship Id="rId37" Type="http://schemas.openxmlformats.org/officeDocument/2006/relationships/hyperlink" Target="https://www.softwareone.com/en/case-studies/global/nonprofit/nonprofit-portaal-transformed-software-sourcing-and-cut-costs" TargetMode="External"/><Relationship Id="rId40" Type="http://schemas.openxmlformats.org/officeDocument/2006/relationships/hyperlink" Target="https://www.softwareone.com/en/case-studies/global/media-and-communications/telecom-provider-streamlines-software-sourcing" TargetMode="External"/><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hyperlink" Target="https://softwareone.sharepoint.com/:i:/r/sites/Re-brandingExerciseSharedWorkspace/Shared%20Documents/General/Brand%20Identity/05-Imagery-video-stock/02-Service-Lines/Security/GettyImages-1166603427.jpg?csf=1&amp;web=1&amp;e=rbSJfy" TargetMode="External"/><Relationship Id="rId28" Type="http://schemas.openxmlformats.org/officeDocument/2006/relationships/hyperlink" Target="https://www.softwareone.com/en/data-and-ai-services/data-foundations" TargetMode="External"/><Relationship Id="rId36" Type="http://schemas.openxmlformats.org/officeDocument/2006/relationships/image" Target="media/image9.jpeg"/><Relationship Id="rId10" Type="http://schemas.openxmlformats.org/officeDocument/2006/relationships/footnotes" Target="footnotes.xml"/><Relationship Id="rId19" Type="http://schemas.openxmlformats.org/officeDocument/2006/relationships/hyperlink" Target="https://www.softwareone.com/en/digital-workplace-services-old/workplace-ai" TargetMode="External"/><Relationship Id="rId31" Type="http://schemas.openxmlformats.org/officeDocument/2006/relationships/hyperlink" Target="https://www.softwareone.com/en/software-sourcing-services" TargetMode="External"/><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softwareone.sharepoint.com/sites/GlobalMarketing2/Shared%20Documents/Archive%20-%20Campaigns%20and%20Content/2024/02%20-%20AI-Ready%20Business/01%20-%20Design/Image%20selects%20-%20print%20and%20web/GettyImages-1139882855.jpg?web=1" TargetMode="External"/><Relationship Id="rId22" Type="http://schemas.openxmlformats.org/officeDocument/2006/relationships/hyperlink" Target="https://www.softwareone.com/en/business-applications/customer-experience" TargetMode="External"/><Relationship Id="rId27" Type="http://schemas.openxmlformats.org/officeDocument/2006/relationships/image" Target="media/image6.png"/><Relationship Id="rId30" Type="http://schemas.openxmlformats.org/officeDocument/2006/relationships/image" Target="media/image7.png"/><Relationship Id="rId35" Type="http://schemas.openxmlformats.org/officeDocument/2006/relationships/hyperlink" Target="https://softwareone.sharepoint.com/sites/GlobalMarketing2/Shared%20Documents/Archive/Portfolio/Case%20Studies/Case%20Study%20Projects/01%20Closed%20Projects/Portaal/Images/tam-wai-s_3WavgUXN0-unsplash.jpeg?web=1" TargetMode="External"/><Relationship Id="rId43" Type="http://schemas.openxmlformats.org/officeDocument/2006/relationships/hyperlink" Target="https://softwareone.sharepoint.com/sites/GlobalMarketing2/Shared%20Documents/Archive%20-%20Campaigns%20and%20Content/2024/01%20-%20Cross-portfolio/Jan24%20Nav%20Content/Image%20assets/business-outcomes/AdobeStock_699928885.jpeg?web=1"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softwareone.sharepoint.com/sites/GlobalMarketing2/Shared%20Documents/Archive%20-%20Campaigns%20and%20Content/2024/01%20-%20Cross-portfolio/Jan24%20Nav%20Content/Image%20assets/business-outcomes/AdobeStock_699928885.jpeg?web=1" TargetMode="External"/><Relationship Id="rId17" Type="http://schemas.openxmlformats.org/officeDocument/2006/relationships/hyperlink" Target="https://softwareone.sharepoint.com/:i:/r/sites/Re-brandingExerciseSharedWorkspace/Shared%20Documents/General/Brand%20Identity/05-Imagery-video-stock/02-Service-Lines/Digital%20Workplace/02-Copilot/AdobeStock_427402397.jpg?csf=1&amp;web=1&amp;e=GvKq3a" TargetMode="External"/><Relationship Id="rId25" Type="http://schemas.openxmlformats.org/officeDocument/2006/relationships/hyperlink" Target="https://www.softwareone.com/en/application-services/application-security" TargetMode="External"/><Relationship Id="rId33" Type="http://schemas.openxmlformats.org/officeDocument/2006/relationships/image" Target="media/image8.jpeg"/><Relationship Id="rId38" Type="http://schemas.openxmlformats.org/officeDocument/2006/relationships/hyperlink" Target="https://softwareone.sharepoint.com/sites/GlobalMarketing2/Shared%20Documents/Archive/Portfolio/Case%20Studies/Case%20Study%20Projects/01%20Closed%20Projects/KPN%20(anonymous)/Images/AdobeStock_121332273.jpeg?web=1" TargetMode="External"/><Relationship Id="rId46" Type="http://schemas.openxmlformats.org/officeDocument/2006/relationships/theme" Target="theme/theme1.xml"/><Relationship Id="rId20"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 Id="rId41"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s>
</file>

<file path=word/theme/theme1.xml><?xml version="1.0" encoding="utf-8"?>
<a:theme xmlns:a="http://schemas.openxmlformats.org/drawingml/2006/main" name="Larissa-Design">
  <a:themeElements>
    <a:clrScheme name="SoftwareOne Colours">
      <a:dk1>
        <a:sysClr val="windowText" lastClr="000000"/>
      </a:dk1>
      <a:lt1>
        <a:srgbClr val="FFFFFF"/>
      </a:lt1>
      <a:dk2>
        <a:srgbClr val="3E00FF"/>
      </a:dk2>
      <a:lt2>
        <a:srgbClr val="E7E6E6"/>
      </a:lt2>
      <a:accent1>
        <a:srgbClr val="3E00FF"/>
      </a:accent1>
      <a:accent2>
        <a:srgbClr val="00ECD4"/>
      </a:accent2>
      <a:accent3>
        <a:srgbClr val="E3EE14"/>
      </a:accent3>
      <a:accent4>
        <a:srgbClr val="00DEFF"/>
      </a:accent4>
      <a:accent5>
        <a:srgbClr val="81A5FF"/>
      </a:accent5>
      <a:accent6>
        <a:srgbClr val="B7A5FF"/>
      </a:accent6>
      <a:hlink>
        <a:srgbClr val="3E00FF"/>
      </a:hlink>
      <a:folHlink>
        <a:srgbClr val="00EFED"/>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Synopsis</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77B8E64490DF7429B244BEE6DEC7421" ma:contentTypeVersion="21" ma:contentTypeDescription="Create a new document." ma:contentTypeScope="" ma:versionID="34cd2ae2f2d98e541a36e84697245eb9">
  <xsd:schema xmlns:xsd="http://www.w3.org/2001/XMLSchema" xmlns:xs="http://www.w3.org/2001/XMLSchema" xmlns:p="http://schemas.microsoft.com/office/2006/metadata/properties" xmlns:ns2="aa5a5222-90ef-4397-bed9-71f3045168ad" xmlns:ns3="78c6f1e6-af2e-4490-bd98-34221ebcaaa4" targetNamespace="http://schemas.microsoft.com/office/2006/metadata/properties" ma:root="true" ma:fieldsID="5a9d71b43ba769c6adf1028fec5f3f0e" ns2:_="" ns3:_="">
    <xsd:import namespace="aa5a5222-90ef-4397-bed9-71f3045168ad"/>
    <xsd:import namespace="78c6f1e6-af2e-4490-bd98-34221ebcaa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Date"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5a5222-90ef-4397-bed9-71f3045168ad"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5d66a3d-ae80-444e-a624-c7830b937e6c}" ma:internalName="TaxCatchAll" ma:showField="CatchAllData" ma:web="aa5a5222-90ef-4397-bed9-71f3045168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8c6f1e6-af2e-4490-bd98-34221ebcaa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Značky obrázků" ma:readOnly="false" ma:fieldId="{5cf76f15-5ced-4ddc-b409-7134ff3c332f}" ma:taxonomyMulti="true" ma:sspId="e7f68753-1e36-4716-ad1e-f6d5661a73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Date" ma:index="25" nillable="true" ma:displayName="Date" ma:format="DateOnly" ma:internalName="Date">
      <xsd:simpleType>
        <xsd:restriction base="dms:DateTim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a5a5222-90ef-4397-bed9-71f3045168ad" xsi:nil="true"/>
    <lcf76f155ced4ddcb4097134ff3c332f xmlns="78c6f1e6-af2e-4490-bd98-34221ebcaaa4">
      <Terms xmlns="http://schemas.microsoft.com/office/infopath/2007/PartnerControls"/>
    </lcf76f155ced4ddcb4097134ff3c332f>
    <Date xmlns="78c6f1e6-af2e-4490-bd98-34221ebcaaa4"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2EA3943-A986-4AEE-A4FD-F2BA0A0567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5a5222-90ef-4397-bed9-71f3045168ad"/>
    <ds:schemaRef ds:uri="78c6f1e6-af2e-4490-bd98-34221ebcaa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41CF4C7-3EE6-433A-A90F-0AE377BB07CE}">
  <ds:schemaRefs>
    <ds:schemaRef ds:uri="http://schemas.microsoft.com/office/2006/metadata/properties"/>
    <ds:schemaRef ds:uri="http://schemas.microsoft.com/office/infopath/2007/PartnerControls"/>
    <ds:schemaRef ds:uri="b0cf496b-7cd7-4498-8ef1-dcff20b440b8"/>
    <ds:schemaRef ds:uri="ae88299f-fa6d-4287-a79c-aeff339cb90e"/>
    <ds:schemaRef ds:uri="aa5a5222-90ef-4397-bed9-71f3045168ad"/>
    <ds:schemaRef ds:uri="78c6f1e6-af2e-4490-bd98-34221ebcaaa4"/>
  </ds:schemaRefs>
</ds:datastoreItem>
</file>

<file path=customXml/itemProps4.xml><?xml version="1.0" encoding="utf-8"?>
<ds:datastoreItem xmlns:ds="http://schemas.openxmlformats.org/officeDocument/2006/customXml" ds:itemID="{332CDDE0-3017-4DAA-B87F-9300FD48B502}">
  <ds:schemaRefs>
    <ds:schemaRef ds:uri="http://schemas.openxmlformats.org/officeDocument/2006/bibliography"/>
  </ds:schemaRefs>
</ds:datastoreItem>
</file>

<file path=customXml/itemProps5.xml><?xml version="1.0" encoding="utf-8"?>
<ds:datastoreItem xmlns:ds="http://schemas.openxmlformats.org/officeDocument/2006/customXml" ds:itemID="{F72C9872-DD8F-4252-9937-7232B73ED41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1596</Words>
  <Characters>15741</Characters>
  <Application>Microsoft Office Word</Application>
  <DocSecurity>0</DocSecurity>
  <Lines>131</Lines>
  <Paragraphs>34</Paragraphs>
  <ScaleCrop>false</ScaleCrop>
  <HeadingPairs>
    <vt:vector size="2" baseType="variant">
      <vt:variant>
        <vt:lpstr>Title</vt:lpstr>
      </vt:variant>
      <vt:variant>
        <vt:i4>1</vt:i4>
      </vt:variant>
    </vt:vector>
  </HeadingPairs>
  <TitlesOfParts>
    <vt:vector size="1" baseType="lpstr">
      <vt:lpstr>Title</vt:lpstr>
    </vt:vector>
  </TitlesOfParts>
  <Company>SoftwareONE</Company>
  <LinksUpToDate>false</LinksUpToDate>
  <CharactersWithSpaces>17303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 Title</dc:subject>
  <dc:creator>Spiess, Janine</dc:creator>
  <cp:lastModifiedBy>Emilia Marciniec</cp:lastModifiedBy>
  <cp:revision>6</cp:revision>
  <cp:lastPrinted>2019-06-19T09:05:00Z</cp:lastPrinted>
  <dcterms:created xsi:type="dcterms:W3CDTF">2025-01-17T13:41:00Z</dcterms:created>
  <dcterms:modified xsi:type="dcterms:W3CDTF">2025-05-26T17:31:00Z</dcterms:modified>
  <cp:category>Private HR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gnniClassificationMarked">
    <vt:lpwstr>1</vt:lpwstr>
  </property>
  <property fmtid="{D5CDD505-2E9C-101B-9397-08002B2CF9AE}" pid="3" name="ContentTypeId">
    <vt:lpwstr>0x010100577B8E64490DF7429B244BEE6DEC7421</vt:lpwstr>
  </property>
  <property fmtid="{D5CDD505-2E9C-101B-9397-08002B2CF9AE}" pid="4" name="MediaServiceImageTags">
    <vt:lpwstr/>
  </property>
  <property fmtid="{D5CDD505-2E9C-101B-9397-08002B2CF9AE}" pid="5" name="MSIP_Label_0163cfca-c59a-43bb-94f3-904df662c9a2_ActionId">
    <vt:lpwstr>bffd935e-5184-4c41-9bf1-bb07eb5f225d</vt:lpwstr>
  </property>
  <property fmtid="{D5CDD505-2E9C-101B-9397-08002B2CF9AE}" pid="6" name="MSIP_Label_0163cfca-c59a-43bb-94f3-904df662c9a2_Category">
    <vt:lpwstr>Private HR</vt:lpwstr>
  </property>
  <property fmtid="{D5CDD505-2E9C-101B-9397-08002B2CF9AE}" pid="7" name="MSIP_Label_0163cfca-c59a-43bb-94f3-904df662c9a2_ContentBits">
    <vt:lpwstr>0</vt:lpwstr>
  </property>
  <property fmtid="{D5CDD505-2E9C-101B-9397-08002B2CF9AE}" pid="8" name="MSIP_Label_0163cfca-c59a-43bb-94f3-904df662c9a2_Enabled">
    <vt:lpwstr>true</vt:lpwstr>
  </property>
  <property fmtid="{D5CDD505-2E9C-101B-9397-08002B2CF9AE}" pid="9" name="MSIP_Label_0163cfca-c59a-43bb-94f3-904df662c9a2_GeneratedBy">
    <vt:lpwstr>Cognni</vt:lpwstr>
  </property>
  <property fmtid="{D5CDD505-2E9C-101B-9397-08002B2CF9AE}" pid="10" name="MSIP_Label_0163cfca-c59a-43bb-94f3-904df662c9a2_Method">
    <vt:lpwstr>Standard</vt:lpwstr>
  </property>
  <property fmtid="{D5CDD505-2E9C-101B-9397-08002B2CF9AE}" pid="11" name="MSIP_Label_0163cfca-c59a-43bb-94f3-904df662c9a2_Name">
    <vt:lpwstr>Private_HR</vt:lpwstr>
  </property>
  <property fmtid="{D5CDD505-2E9C-101B-9397-08002B2CF9AE}" pid="12" name="MSIP_Label_0163cfca-c59a-43bb-94f3-904df662c9a2_SetDate">
    <vt:lpwstr>2025-01-17T15:22:10Z</vt:lpwstr>
  </property>
  <property fmtid="{D5CDD505-2E9C-101B-9397-08002B2CF9AE}" pid="13" name="MSIP_Label_0163cfca-c59a-43bb-94f3-904df662c9a2_SiteId">
    <vt:lpwstr>1dc9b339-fadb-432e-86df-423c38a0fcb8</vt:lpwstr>
  </property>
</Properties>
</file>